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5F7" w:rsidRDefault="002175F7" w:rsidP="002175F7">
      <w:pPr>
        <w:pStyle w:val="a6"/>
        <w:jc w:val="center"/>
        <w:rPr>
          <w:rFonts w:ascii="Arial" w:hAnsi="Arial" w:cs="Arial"/>
          <w:b/>
          <w:sz w:val="24"/>
          <w:szCs w:val="24"/>
        </w:rPr>
      </w:pPr>
      <w:r>
        <w:rPr>
          <w:rFonts w:ascii="Arial" w:hAnsi="Arial" w:cs="Arial"/>
          <w:b/>
          <w:sz w:val="24"/>
          <w:szCs w:val="24"/>
        </w:rPr>
        <w:t>Постановление № 53</w:t>
      </w:r>
    </w:p>
    <w:p w:rsidR="002175F7" w:rsidRDefault="002175F7" w:rsidP="002175F7">
      <w:pPr>
        <w:pStyle w:val="a6"/>
        <w:jc w:val="center"/>
        <w:rPr>
          <w:rFonts w:ascii="Arial" w:hAnsi="Arial" w:cs="Arial"/>
          <w:b/>
          <w:sz w:val="24"/>
          <w:szCs w:val="24"/>
        </w:rPr>
      </w:pPr>
      <w:r>
        <w:rPr>
          <w:rFonts w:ascii="Arial" w:hAnsi="Arial" w:cs="Arial"/>
          <w:b/>
          <w:sz w:val="24"/>
          <w:szCs w:val="24"/>
        </w:rPr>
        <w:t>РОССИЙСКАЯ  ФЕДЕРАЦИЯ</w:t>
      </w:r>
    </w:p>
    <w:p w:rsidR="002175F7" w:rsidRDefault="002175F7" w:rsidP="002175F7">
      <w:pPr>
        <w:pStyle w:val="a6"/>
        <w:jc w:val="center"/>
        <w:rPr>
          <w:rFonts w:ascii="Arial" w:hAnsi="Arial" w:cs="Arial"/>
          <w:b/>
          <w:sz w:val="24"/>
          <w:szCs w:val="24"/>
        </w:rPr>
      </w:pPr>
      <w:r>
        <w:rPr>
          <w:rFonts w:ascii="Arial" w:hAnsi="Arial" w:cs="Arial"/>
          <w:b/>
          <w:sz w:val="24"/>
          <w:szCs w:val="24"/>
        </w:rPr>
        <w:t>ИРКУТСКАЯ  ОБЛАСТЬ</w:t>
      </w:r>
    </w:p>
    <w:p w:rsidR="002175F7" w:rsidRDefault="002175F7" w:rsidP="002175F7">
      <w:pPr>
        <w:pStyle w:val="a6"/>
        <w:jc w:val="center"/>
        <w:rPr>
          <w:rFonts w:ascii="Arial" w:hAnsi="Arial" w:cs="Arial"/>
          <w:b/>
          <w:sz w:val="24"/>
          <w:szCs w:val="24"/>
        </w:rPr>
      </w:pPr>
      <w:r>
        <w:rPr>
          <w:rFonts w:ascii="Arial" w:hAnsi="Arial" w:cs="Arial"/>
          <w:b/>
          <w:sz w:val="24"/>
          <w:szCs w:val="24"/>
        </w:rPr>
        <w:t>БОХАНСКИЙ  РАЙОН</w:t>
      </w:r>
    </w:p>
    <w:p w:rsidR="002175F7" w:rsidRDefault="002175F7" w:rsidP="002175F7">
      <w:pPr>
        <w:pStyle w:val="a6"/>
        <w:jc w:val="center"/>
        <w:rPr>
          <w:rFonts w:ascii="Arial" w:hAnsi="Arial" w:cs="Arial"/>
          <w:b/>
          <w:sz w:val="24"/>
          <w:szCs w:val="24"/>
        </w:rPr>
      </w:pPr>
      <w:r>
        <w:rPr>
          <w:rFonts w:ascii="Arial" w:hAnsi="Arial" w:cs="Arial"/>
          <w:b/>
          <w:sz w:val="24"/>
          <w:szCs w:val="24"/>
        </w:rPr>
        <w:t>МУНИЦИПАЛЬНОЕ ОБРЗОВАНИЕ «НОВАЯ ИДА»</w:t>
      </w:r>
    </w:p>
    <w:p w:rsidR="002175F7" w:rsidRDefault="002175F7" w:rsidP="002175F7">
      <w:pPr>
        <w:pStyle w:val="a6"/>
        <w:jc w:val="center"/>
        <w:rPr>
          <w:rFonts w:ascii="Arial" w:hAnsi="Arial" w:cs="Arial"/>
          <w:b/>
          <w:sz w:val="24"/>
          <w:szCs w:val="24"/>
        </w:rPr>
      </w:pPr>
      <w:r>
        <w:rPr>
          <w:rFonts w:ascii="Arial" w:hAnsi="Arial" w:cs="Arial"/>
          <w:b/>
          <w:sz w:val="24"/>
          <w:szCs w:val="24"/>
        </w:rPr>
        <w:t>ПОСТАНОВЛЕНИЕ</w:t>
      </w:r>
    </w:p>
    <w:p w:rsidR="002175F7" w:rsidRDefault="002175F7" w:rsidP="002175F7">
      <w:pPr>
        <w:pStyle w:val="a6"/>
        <w:jc w:val="center"/>
        <w:rPr>
          <w:sz w:val="24"/>
          <w:szCs w:val="24"/>
        </w:rPr>
      </w:pPr>
    </w:p>
    <w:p w:rsidR="002175F7" w:rsidRDefault="002175F7" w:rsidP="002175F7">
      <w:pPr>
        <w:pStyle w:val="a6"/>
        <w:jc w:val="center"/>
        <w:rPr>
          <w:sz w:val="26"/>
        </w:rPr>
      </w:pPr>
    </w:p>
    <w:p w:rsidR="002175F7" w:rsidRDefault="002175F7" w:rsidP="002175F7">
      <w:pPr>
        <w:pStyle w:val="a6"/>
        <w:jc w:val="center"/>
        <w:rPr>
          <w:rFonts w:ascii="Arial" w:hAnsi="Arial" w:cs="Arial"/>
          <w:b/>
          <w:sz w:val="24"/>
          <w:szCs w:val="24"/>
        </w:rPr>
      </w:pPr>
      <w:r>
        <w:rPr>
          <w:rFonts w:ascii="Arial" w:hAnsi="Arial" w:cs="Arial"/>
          <w:b/>
          <w:sz w:val="24"/>
          <w:szCs w:val="24"/>
        </w:rPr>
        <w:t>Об утверждении Административного регламента предоставления</w:t>
      </w:r>
    </w:p>
    <w:p w:rsidR="002175F7" w:rsidRDefault="002175F7" w:rsidP="002175F7">
      <w:pPr>
        <w:pStyle w:val="a6"/>
        <w:jc w:val="center"/>
        <w:rPr>
          <w:rFonts w:ascii="Arial" w:hAnsi="Arial" w:cs="Arial"/>
          <w:b/>
          <w:sz w:val="24"/>
          <w:szCs w:val="24"/>
        </w:rPr>
      </w:pPr>
      <w:r>
        <w:rPr>
          <w:rFonts w:ascii="Arial" w:hAnsi="Arial" w:cs="Arial"/>
          <w:b/>
          <w:sz w:val="24"/>
          <w:szCs w:val="24"/>
        </w:rPr>
        <w:t>муниципальной услуги</w:t>
      </w:r>
    </w:p>
    <w:p w:rsidR="002175F7" w:rsidRDefault="002175F7" w:rsidP="002175F7">
      <w:pPr>
        <w:pStyle w:val="a6"/>
        <w:jc w:val="center"/>
        <w:rPr>
          <w:rFonts w:ascii="Arial" w:hAnsi="Arial" w:cs="Arial"/>
          <w:b/>
          <w:sz w:val="24"/>
          <w:szCs w:val="24"/>
        </w:rPr>
      </w:pPr>
      <w:r>
        <w:rPr>
          <w:rFonts w:ascii="Arial" w:hAnsi="Arial" w:cs="Arial"/>
          <w:b/>
          <w:sz w:val="24"/>
          <w:szCs w:val="24"/>
        </w:rPr>
        <w:t xml:space="preserve"> «Предоставление участка земли для погребения умершего»</w:t>
      </w:r>
    </w:p>
    <w:p w:rsidR="002175F7" w:rsidRDefault="002175F7" w:rsidP="002175F7">
      <w:pPr>
        <w:pStyle w:val="a6"/>
        <w:jc w:val="center"/>
        <w:rPr>
          <w:rFonts w:ascii="Arial" w:hAnsi="Arial" w:cs="Arial"/>
          <w:b/>
          <w:sz w:val="24"/>
          <w:szCs w:val="24"/>
        </w:rPr>
      </w:pPr>
    </w:p>
    <w:p w:rsidR="002175F7" w:rsidRDefault="002175F7" w:rsidP="002175F7">
      <w:pPr>
        <w:ind w:firstLine="708"/>
        <w:rPr>
          <w:rFonts w:ascii="Times New Roman" w:hAnsi="Times New Roman"/>
          <w:sz w:val="24"/>
          <w:szCs w:val="24"/>
        </w:rPr>
      </w:pPr>
    </w:p>
    <w:p w:rsidR="002175F7" w:rsidRDefault="002175F7" w:rsidP="002175F7">
      <w:pPr>
        <w:ind w:firstLine="708"/>
        <w:rPr>
          <w:rFonts w:ascii="Arial" w:hAnsi="Arial" w:cs="Arial"/>
          <w:sz w:val="22"/>
          <w:szCs w:val="22"/>
        </w:rPr>
      </w:pPr>
      <w:r>
        <w:rPr>
          <w:rFonts w:ascii="Arial" w:hAnsi="Arial" w:cs="Arial"/>
          <w:sz w:val="22"/>
          <w:szCs w:val="22"/>
        </w:rPr>
        <w:t>В соответствии с Федеральным законом от 27.07.2010 № 210-ФЗ «Об организации предоставления государственных и муниципальных услуг»,</w:t>
      </w:r>
      <w:r>
        <w:rPr>
          <w:rFonts w:ascii="Arial" w:hAnsi="Arial" w:cs="Arial"/>
          <w:color w:val="000000"/>
          <w:sz w:val="22"/>
          <w:szCs w:val="22"/>
        </w:rPr>
        <w:t xml:space="preserve"> Федеральным законом от 06.10.2003 № 131-ФЗ «Об общих принципах организации местного самоуправления в Российской Федерации»,</w:t>
      </w:r>
      <w:r>
        <w:rPr>
          <w:rFonts w:ascii="Arial" w:hAnsi="Arial" w:cs="Arial"/>
          <w:sz w:val="22"/>
          <w:szCs w:val="22"/>
        </w:rPr>
        <w:t xml:space="preserve"> руководствуясь Уставом МО «Новая Ида»     </w:t>
      </w:r>
    </w:p>
    <w:p w:rsidR="002175F7" w:rsidRDefault="002175F7" w:rsidP="002175F7">
      <w:pPr>
        <w:ind w:firstLine="708"/>
        <w:jc w:val="center"/>
        <w:rPr>
          <w:rFonts w:ascii="Arial" w:hAnsi="Arial" w:cs="Arial"/>
          <w:sz w:val="22"/>
          <w:szCs w:val="22"/>
        </w:rPr>
      </w:pPr>
    </w:p>
    <w:p w:rsidR="002175F7" w:rsidRDefault="002175F7" w:rsidP="002175F7">
      <w:pPr>
        <w:ind w:firstLine="567"/>
        <w:jc w:val="center"/>
        <w:rPr>
          <w:rFonts w:ascii="Arial" w:hAnsi="Arial" w:cs="Arial"/>
          <w:sz w:val="22"/>
          <w:szCs w:val="22"/>
        </w:rPr>
      </w:pPr>
      <w:r>
        <w:rPr>
          <w:rFonts w:ascii="Arial" w:hAnsi="Arial" w:cs="Arial"/>
          <w:sz w:val="22"/>
          <w:szCs w:val="22"/>
        </w:rPr>
        <w:t>ПОСТАНОВЛЯЮ:</w:t>
      </w:r>
    </w:p>
    <w:p w:rsidR="002175F7" w:rsidRDefault="002175F7" w:rsidP="002175F7">
      <w:pPr>
        <w:rPr>
          <w:rFonts w:ascii="Arial" w:hAnsi="Arial" w:cs="Arial"/>
          <w:sz w:val="22"/>
          <w:szCs w:val="22"/>
        </w:rPr>
      </w:pPr>
    </w:p>
    <w:p w:rsidR="002175F7" w:rsidRDefault="002175F7" w:rsidP="002175F7">
      <w:pPr>
        <w:ind w:firstLine="709"/>
        <w:rPr>
          <w:rFonts w:ascii="Arial" w:hAnsi="Arial" w:cs="Arial"/>
          <w:sz w:val="22"/>
          <w:szCs w:val="22"/>
        </w:rPr>
      </w:pPr>
      <w:r>
        <w:rPr>
          <w:rFonts w:ascii="Arial" w:hAnsi="Arial" w:cs="Arial"/>
          <w:sz w:val="22"/>
          <w:szCs w:val="22"/>
        </w:rPr>
        <w:t>1.</w:t>
      </w:r>
      <w:r>
        <w:rPr>
          <w:rFonts w:ascii="Arial" w:eastAsia="Arial" w:hAnsi="Arial" w:cs="Arial"/>
          <w:sz w:val="22"/>
          <w:szCs w:val="22"/>
        </w:rPr>
        <w:t xml:space="preserve"> </w:t>
      </w:r>
      <w:r>
        <w:rPr>
          <w:rFonts w:ascii="Arial" w:hAnsi="Arial" w:cs="Arial"/>
          <w:sz w:val="22"/>
          <w:szCs w:val="22"/>
        </w:rPr>
        <w:t xml:space="preserve">Утвердить административный регламент предоставления муниципальной </w:t>
      </w:r>
      <w:r>
        <w:rPr>
          <w:rFonts w:ascii="Arial" w:hAnsi="Arial" w:cs="Arial"/>
          <w:color w:val="000000"/>
          <w:sz w:val="22"/>
          <w:szCs w:val="22"/>
        </w:rPr>
        <w:t>услуги «Предоставление участка земли для погребения умершего» .</w:t>
      </w:r>
    </w:p>
    <w:p w:rsidR="002175F7" w:rsidRDefault="002175F7" w:rsidP="002175F7">
      <w:pPr>
        <w:widowControl w:val="0"/>
        <w:shd w:val="clear" w:color="auto" w:fill="FFFFFF"/>
        <w:autoSpaceDE w:val="0"/>
        <w:ind w:firstLine="709"/>
        <w:rPr>
          <w:rFonts w:ascii="Arial" w:hAnsi="Arial" w:cs="Arial"/>
          <w:sz w:val="22"/>
          <w:szCs w:val="22"/>
          <w:lang w:eastAsia="ar-SA"/>
        </w:rPr>
      </w:pPr>
      <w:r>
        <w:rPr>
          <w:rFonts w:ascii="Arial" w:hAnsi="Arial" w:cs="Arial"/>
          <w:sz w:val="22"/>
          <w:szCs w:val="22"/>
          <w:lang w:eastAsia="ar-SA"/>
        </w:rPr>
        <w:t xml:space="preserve">2. </w:t>
      </w:r>
      <w:r>
        <w:rPr>
          <w:rFonts w:ascii="Arial" w:hAnsi="Arial" w:cs="Arial"/>
          <w:sz w:val="22"/>
          <w:szCs w:val="22"/>
        </w:rPr>
        <w:t>Постановление подлежит официальному опубликованию и размещению на официальном сайте администрации муниципального образования «Боханский район».</w:t>
      </w:r>
    </w:p>
    <w:p w:rsidR="002175F7" w:rsidRDefault="002175F7" w:rsidP="002175F7">
      <w:pPr>
        <w:ind w:firstLine="709"/>
        <w:rPr>
          <w:rFonts w:ascii="Arial" w:hAnsi="Arial" w:cs="Arial"/>
          <w:sz w:val="22"/>
          <w:szCs w:val="22"/>
        </w:rPr>
      </w:pPr>
      <w:r>
        <w:rPr>
          <w:rFonts w:ascii="Arial" w:hAnsi="Arial" w:cs="Arial"/>
          <w:sz w:val="22"/>
          <w:szCs w:val="22"/>
        </w:rPr>
        <w:t>3.</w:t>
      </w:r>
      <w:r>
        <w:rPr>
          <w:rFonts w:ascii="Arial" w:eastAsia="Arial" w:hAnsi="Arial" w:cs="Arial"/>
          <w:sz w:val="22"/>
          <w:szCs w:val="22"/>
        </w:rPr>
        <w:t xml:space="preserve"> </w:t>
      </w:r>
      <w:r>
        <w:rPr>
          <w:rFonts w:ascii="Arial" w:hAnsi="Arial" w:cs="Arial"/>
          <w:sz w:val="22"/>
          <w:szCs w:val="22"/>
        </w:rPr>
        <w:t>Постановление</w:t>
      </w:r>
      <w:r>
        <w:rPr>
          <w:rFonts w:ascii="Arial" w:eastAsia="Arial" w:hAnsi="Arial" w:cs="Arial"/>
          <w:sz w:val="22"/>
          <w:szCs w:val="22"/>
        </w:rPr>
        <w:t xml:space="preserve"> </w:t>
      </w:r>
      <w:r>
        <w:rPr>
          <w:rFonts w:ascii="Arial" w:hAnsi="Arial" w:cs="Arial"/>
          <w:sz w:val="22"/>
          <w:szCs w:val="22"/>
        </w:rPr>
        <w:t>вступает</w:t>
      </w:r>
      <w:r>
        <w:rPr>
          <w:rFonts w:ascii="Arial" w:eastAsia="Arial" w:hAnsi="Arial" w:cs="Arial"/>
          <w:sz w:val="22"/>
          <w:szCs w:val="22"/>
        </w:rPr>
        <w:t xml:space="preserve"> </w:t>
      </w:r>
      <w:r>
        <w:rPr>
          <w:rFonts w:ascii="Arial" w:hAnsi="Arial" w:cs="Arial"/>
          <w:sz w:val="22"/>
          <w:szCs w:val="22"/>
        </w:rPr>
        <w:t>в</w:t>
      </w:r>
      <w:r>
        <w:rPr>
          <w:rFonts w:ascii="Arial" w:eastAsia="Arial" w:hAnsi="Arial" w:cs="Arial"/>
          <w:sz w:val="22"/>
          <w:szCs w:val="22"/>
        </w:rPr>
        <w:t xml:space="preserve"> </w:t>
      </w:r>
      <w:r>
        <w:rPr>
          <w:rFonts w:ascii="Arial" w:hAnsi="Arial" w:cs="Arial"/>
          <w:sz w:val="22"/>
          <w:szCs w:val="22"/>
        </w:rPr>
        <w:t>силу</w:t>
      </w:r>
      <w:r>
        <w:rPr>
          <w:rFonts w:ascii="Arial" w:eastAsia="Arial" w:hAnsi="Arial" w:cs="Arial"/>
          <w:sz w:val="22"/>
          <w:szCs w:val="22"/>
        </w:rPr>
        <w:t xml:space="preserve"> </w:t>
      </w:r>
      <w:r>
        <w:rPr>
          <w:rFonts w:ascii="Arial" w:hAnsi="Arial" w:cs="Arial"/>
          <w:sz w:val="22"/>
          <w:szCs w:val="22"/>
        </w:rPr>
        <w:t>со</w:t>
      </w:r>
      <w:r>
        <w:rPr>
          <w:rFonts w:ascii="Arial" w:eastAsia="Arial" w:hAnsi="Arial" w:cs="Arial"/>
          <w:sz w:val="22"/>
          <w:szCs w:val="22"/>
        </w:rPr>
        <w:t xml:space="preserve"> </w:t>
      </w:r>
      <w:r>
        <w:rPr>
          <w:rFonts w:ascii="Arial" w:hAnsi="Arial" w:cs="Arial"/>
          <w:sz w:val="22"/>
          <w:szCs w:val="22"/>
        </w:rPr>
        <w:t>дня</w:t>
      </w:r>
      <w:r>
        <w:rPr>
          <w:rFonts w:ascii="Arial" w:eastAsia="Arial" w:hAnsi="Arial" w:cs="Arial"/>
          <w:sz w:val="22"/>
          <w:szCs w:val="22"/>
        </w:rPr>
        <w:t xml:space="preserve"> </w:t>
      </w:r>
      <w:r>
        <w:rPr>
          <w:rFonts w:ascii="Arial" w:hAnsi="Arial" w:cs="Arial"/>
          <w:sz w:val="22"/>
          <w:szCs w:val="22"/>
        </w:rPr>
        <w:t>его</w:t>
      </w:r>
      <w:r>
        <w:rPr>
          <w:rFonts w:ascii="Arial" w:eastAsia="Arial" w:hAnsi="Arial" w:cs="Arial"/>
          <w:sz w:val="22"/>
          <w:szCs w:val="22"/>
        </w:rPr>
        <w:t xml:space="preserve"> </w:t>
      </w:r>
      <w:r>
        <w:rPr>
          <w:rFonts w:ascii="Arial" w:hAnsi="Arial" w:cs="Arial"/>
          <w:sz w:val="22"/>
          <w:szCs w:val="22"/>
        </w:rPr>
        <w:t>официального</w:t>
      </w:r>
      <w:r>
        <w:rPr>
          <w:rFonts w:ascii="Arial" w:eastAsia="Arial" w:hAnsi="Arial" w:cs="Arial"/>
          <w:sz w:val="22"/>
          <w:szCs w:val="22"/>
        </w:rPr>
        <w:t xml:space="preserve"> </w:t>
      </w:r>
      <w:r>
        <w:rPr>
          <w:rFonts w:ascii="Arial" w:hAnsi="Arial" w:cs="Arial"/>
          <w:sz w:val="22"/>
          <w:szCs w:val="22"/>
        </w:rPr>
        <w:t>опубликования.</w:t>
      </w:r>
    </w:p>
    <w:p w:rsidR="002175F7" w:rsidRDefault="002175F7" w:rsidP="002175F7">
      <w:pPr>
        <w:widowControl w:val="0"/>
        <w:autoSpaceDE w:val="0"/>
        <w:ind w:firstLine="567"/>
        <w:rPr>
          <w:rFonts w:ascii="Arial" w:hAnsi="Arial" w:cs="Arial"/>
          <w:sz w:val="22"/>
          <w:szCs w:val="22"/>
          <w:lang w:eastAsia="ar-SA"/>
        </w:rPr>
      </w:pPr>
    </w:p>
    <w:p w:rsidR="002175F7" w:rsidRDefault="002175F7" w:rsidP="002175F7">
      <w:pPr>
        <w:widowControl w:val="0"/>
        <w:autoSpaceDE w:val="0"/>
        <w:ind w:firstLine="567"/>
        <w:rPr>
          <w:rFonts w:ascii="Arial" w:hAnsi="Arial" w:cs="Arial"/>
          <w:sz w:val="22"/>
          <w:szCs w:val="22"/>
          <w:lang w:eastAsia="ar-SA"/>
        </w:rPr>
      </w:pPr>
    </w:p>
    <w:p w:rsidR="002175F7" w:rsidRDefault="002175F7" w:rsidP="002175F7">
      <w:pPr>
        <w:rPr>
          <w:rFonts w:ascii="Arial" w:hAnsi="Arial" w:cs="Arial"/>
          <w:sz w:val="22"/>
          <w:szCs w:val="22"/>
        </w:rPr>
      </w:pPr>
      <w:r>
        <w:rPr>
          <w:rFonts w:ascii="Arial" w:hAnsi="Arial" w:cs="Arial"/>
          <w:color w:val="000000"/>
          <w:sz w:val="22"/>
          <w:szCs w:val="22"/>
        </w:rPr>
        <w:t>Глава муниципального образования «Новая Ида»                          М.П.Иванов</w:t>
      </w:r>
    </w:p>
    <w:p w:rsidR="002175F7" w:rsidRDefault="002175F7" w:rsidP="002175F7">
      <w:pPr>
        <w:rPr>
          <w:rFonts w:asciiTheme="minorHAnsi" w:hAnsiTheme="minorHAnsi"/>
        </w:rPr>
      </w:pPr>
    </w:p>
    <w:p w:rsidR="002175F7" w:rsidRDefault="002175F7" w:rsidP="002175F7">
      <w:pPr>
        <w:rPr>
          <w:rFonts w:asciiTheme="minorHAnsi" w:hAnsiTheme="minorHAnsi"/>
        </w:rPr>
      </w:pPr>
    </w:p>
    <w:tbl>
      <w:tblPr>
        <w:tblW w:w="10065" w:type="dxa"/>
        <w:tblInd w:w="-601" w:type="dxa"/>
        <w:tblLook w:val="04A0"/>
      </w:tblPr>
      <w:tblGrid>
        <w:gridCol w:w="4962"/>
        <w:gridCol w:w="5103"/>
      </w:tblGrid>
      <w:tr w:rsidR="002175F7" w:rsidTr="002175F7">
        <w:tc>
          <w:tcPr>
            <w:tcW w:w="4962" w:type="dxa"/>
          </w:tcPr>
          <w:p w:rsidR="002175F7" w:rsidRDefault="002175F7">
            <w:pPr>
              <w:spacing w:line="256" w:lineRule="auto"/>
              <w:ind w:firstLine="0"/>
              <w:rPr>
                <w:rFonts w:ascii="Times New Roman" w:hAnsi="Times New Roman"/>
                <w:szCs w:val="28"/>
                <w:lang w:eastAsia="en-US"/>
              </w:rPr>
            </w:pPr>
          </w:p>
        </w:tc>
        <w:tc>
          <w:tcPr>
            <w:tcW w:w="5103" w:type="dxa"/>
          </w:tcPr>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Times New Roman" w:hAnsi="Times New Roman"/>
                <w:szCs w:val="28"/>
                <w:lang w:eastAsia="en-US"/>
              </w:rPr>
            </w:pPr>
          </w:p>
          <w:p w:rsidR="002175F7" w:rsidRDefault="002175F7">
            <w:pPr>
              <w:spacing w:line="256" w:lineRule="auto"/>
              <w:ind w:firstLine="0"/>
              <w:jc w:val="right"/>
              <w:rPr>
                <w:rFonts w:ascii="Courier New" w:hAnsi="Courier New" w:cs="Courier New"/>
                <w:sz w:val="22"/>
                <w:szCs w:val="22"/>
                <w:lang w:eastAsia="en-US"/>
              </w:rPr>
            </w:pPr>
            <w:r>
              <w:rPr>
                <w:rFonts w:ascii="Courier New" w:hAnsi="Courier New" w:cs="Courier New"/>
                <w:sz w:val="22"/>
                <w:szCs w:val="22"/>
                <w:lang w:eastAsia="en-US"/>
              </w:rPr>
              <w:t>Утвержден постановлением администрации муниципального образования «Новая Ида»</w:t>
            </w:r>
          </w:p>
          <w:p w:rsidR="002175F7" w:rsidRDefault="002175F7">
            <w:pPr>
              <w:spacing w:line="256" w:lineRule="auto"/>
              <w:ind w:firstLine="0"/>
              <w:jc w:val="right"/>
              <w:rPr>
                <w:rFonts w:ascii="Courier New" w:hAnsi="Courier New" w:cs="Courier New"/>
                <w:sz w:val="22"/>
                <w:szCs w:val="22"/>
                <w:lang w:eastAsia="en-US"/>
              </w:rPr>
            </w:pPr>
            <w:r>
              <w:rPr>
                <w:rFonts w:ascii="Courier New" w:hAnsi="Courier New" w:cs="Courier New"/>
                <w:sz w:val="22"/>
                <w:szCs w:val="22"/>
                <w:lang w:eastAsia="en-US"/>
              </w:rPr>
              <w:t xml:space="preserve"> 18.07.2016 № 53 </w:t>
            </w:r>
          </w:p>
          <w:p w:rsidR="002175F7" w:rsidRDefault="002175F7">
            <w:pPr>
              <w:spacing w:line="256" w:lineRule="auto"/>
              <w:ind w:firstLine="0"/>
              <w:jc w:val="right"/>
              <w:rPr>
                <w:rFonts w:ascii="Times New Roman" w:hAnsi="Times New Roman"/>
                <w:szCs w:val="28"/>
                <w:lang w:eastAsia="en-US"/>
              </w:rPr>
            </w:pPr>
          </w:p>
        </w:tc>
      </w:tr>
    </w:tbl>
    <w:p w:rsidR="002175F7" w:rsidRDefault="002175F7" w:rsidP="002175F7">
      <w:pPr>
        <w:ind w:firstLine="0"/>
        <w:jc w:val="center"/>
        <w:rPr>
          <w:rFonts w:ascii="Times New Roman" w:hAnsi="Times New Roman"/>
          <w:b/>
          <w:szCs w:val="28"/>
        </w:rPr>
      </w:pPr>
    </w:p>
    <w:p w:rsidR="002175F7" w:rsidRDefault="002175F7" w:rsidP="002175F7">
      <w:pPr>
        <w:ind w:firstLine="0"/>
        <w:jc w:val="center"/>
        <w:rPr>
          <w:rFonts w:ascii="Times New Roman" w:hAnsi="Times New Roman"/>
          <w:b/>
          <w:szCs w:val="28"/>
        </w:rPr>
      </w:pPr>
    </w:p>
    <w:p w:rsidR="002175F7" w:rsidRDefault="002175F7" w:rsidP="002175F7">
      <w:pPr>
        <w:ind w:firstLine="0"/>
        <w:jc w:val="center"/>
        <w:rPr>
          <w:rFonts w:ascii="Arial" w:hAnsi="Arial" w:cs="Arial"/>
          <w:b/>
          <w:sz w:val="22"/>
          <w:szCs w:val="22"/>
        </w:rPr>
      </w:pPr>
      <w:r>
        <w:rPr>
          <w:rFonts w:ascii="Arial" w:hAnsi="Arial" w:cs="Arial"/>
          <w:b/>
          <w:sz w:val="22"/>
          <w:szCs w:val="22"/>
        </w:rPr>
        <w:t>АДМИНИСТРАТИВНЫЙ РЕГЛАМЕНТ ПРЕДОСТАВЛЕНИЯ МУНИЦИПАЛЬНОЙ УСЛУГИ «ПРЕДОСТАВЛЕНИЕ УЧАСТКА ЗЕМЛИ ДЛЯ ПОГРЕБЕНИЯ УМЕРШЕГО»</w:t>
      </w:r>
    </w:p>
    <w:p w:rsidR="002175F7" w:rsidRDefault="002175F7" w:rsidP="002175F7">
      <w:pPr>
        <w:widowControl w:val="0"/>
        <w:autoSpaceDE w:val="0"/>
        <w:autoSpaceDN w:val="0"/>
        <w:adjustRightInd w:val="0"/>
        <w:jc w:val="center"/>
        <w:outlineLvl w:val="1"/>
        <w:rPr>
          <w:rFonts w:ascii="Arial" w:hAnsi="Arial" w:cs="Arial"/>
          <w:sz w:val="22"/>
          <w:szCs w:val="22"/>
        </w:rPr>
      </w:pPr>
    </w:p>
    <w:p w:rsidR="002175F7" w:rsidRDefault="002175F7" w:rsidP="002175F7">
      <w:pPr>
        <w:widowControl w:val="0"/>
        <w:autoSpaceDE w:val="0"/>
        <w:autoSpaceDN w:val="0"/>
        <w:adjustRightInd w:val="0"/>
        <w:jc w:val="center"/>
        <w:outlineLvl w:val="1"/>
        <w:rPr>
          <w:rFonts w:ascii="Arial" w:hAnsi="Arial" w:cs="Arial"/>
          <w:sz w:val="22"/>
          <w:szCs w:val="22"/>
        </w:rPr>
      </w:pPr>
      <w:r>
        <w:rPr>
          <w:rFonts w:ascii="Arial" w:hAnsi="Arial" w:cs="Arial"/>
          <w:sz w:val="22"/>
          <w:szCs w:val="22"/>
        </w:rPr>
        <w:t>Раздел I. ОБЩИЕ ПОЛОЖЕНИЯ</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0" w:name="Par43"/>
      <w:bookmarkEnd w:id="0"/>
      <w:r>
        <w:rPr>
          <w:rFonts w:ascii="Arial" w:hAnsi="Arial" w:cs="Arial"/>
          <w:sz w:val="22"/>
          <w:szCs w:val="22"/>
        </w:rPr>
        <w:t>Глава 1. ПРЕДМЕТ РЕГУЛИРОВАНИЯ АДМИНИСТРАТИВНОГО РЕГЛАМЕНТА</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 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определения процедур по предоставлению участка земли для погребения умершего.</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«Новая Ида», (далее – МО «Новая Ида») при осуществлении полномочий.</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1" w:name="Par49"/>
      <w:bookmarkEnd w:id="1"/>
      <w:r>
        <w:rPr>
          <w:rFonts w:ascii="Arial" w:hAnsi="Arial" w:cs="Arial"/>
          <w:sz w:val="22"/>
          <w:szCs w:val="22"/>
        </w:rPr>
        <w:t>Глава 2. КРУГ ЗАЯВИТЕЛЕЙ</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pStyle w:val="ConsPlusNormal"/>
        <w:ind w:firstLine="709"/>
        <w:jc w:val="both"/>
        <w:rPr>
          <w:sz w:val="22"/>
          <w:szCs w:val="22"/>
          <w:lang w:eastAsia="en-US"/>
        </w:rPr>
      </w:pPr>
      <w:bookmarkStart w:id="2" w:name="Par51"/>
      <w:bookmarkEnd w:id="2"/>
      <w:r>
        <w:rPr>
          <w:sz w:val="22"/>
          <w:szCs w:val="22"/>
          <w:lang w:eastAsia="en-US"/>
        </w:rPr>
        <w:t>3. Муниципальная услуга предоставляется физическим и юридическим лицам, в том числе индивидуальным предпринимателям, зарегистрированным в установленном законодательством порядке, взявшим на себя обязанность осуществить погребение умершего.</w:t>
      </w:r>
    </w:p>
    <w:p w:rsidR="002175F7" w:rsidRDefault="002175F7" w:rsidP="002175F7">
      <w:pPr>
        <w:pStyle w:val="ConsPlusNormal"/>
        <w:ind w:firstLine="709"/>
        <w:jc w:val="both"/>
        <w:rPr>
          <w:sz w:val="22"/>
          <w:szCs w:val="22"/>
          <w:lang w:eastAsia="en-US"/>
        </w:rPr>
      </w:pPr>
      <w:r>
        <w:rPr>
          <w:sz w:val="22"/>
          <w:szCs w:val="22"/>
          <w:lang w:eastAsia="en-US"/>
        </w:rPr>
        <w:t>При обращении за получением муниципальной услуги от имени заявителей взаимодействие с администрацией МО «</w:t>
      </w:r>
      <w:r>
        <w:rPr>
          <w:sz w:val="22"/>
          <w:szCs w:val="22"/>
        </w:rPr>
        <w:t>Новая Ида</w:t>
      </w:r>
      <w:r>
        <w:rPr>
          <w:sz w:val="22"/>
          <w:szCs w:val="22"/>
          <w:lang w:eastAsia="en-US"/>
        </w:rPr>
        <w:t>» вправе осуществлять их уполномоченные представители.</w:t>
      </w:r>
    </w:p>
    <w:p w:rsidR="002175F7" w:rsidRDefault="002175F7" w:rsidP="002175F7">
      <w:pPr>
        <w:pStyle w:val="ConsPlusNormal"/>
        <w:ind w:firstLine="709"/>
        <w:jc w:val="both"/>
        <w:rPr>
          <w:sz w:val="22"/>
          <w:szCs w:val="22"/>
          <w:lang w:eastAsia="en-US"/>
        </w:rPr>
      </w:pPr>
      <w:r>
        <w:rPr>
          <w:sz w:val="22"/>
          <w:szCs w:val="22"/>
          <w:lang w:eastAsia="en-US"/>
        </w:rPr>
        <w:t>4. Лица, указанные в пункте 3 настоящего административного регламента, далее именуются заявителями.</w:t>
      </w:r>
    </w:p>
    <w:p w:rsidR="002175F7" w:rsidRDefault="002175F7" w:rsidP="002175F7">
      <w:pPr>
        <w:widowControl w:val="0"/>
        <w:autoSpaceDE w:val="0"/>
        <w:autoSpaceDN w:val="0"/>
        <w:adjustRightInd w:val="0"/>
        <w:rPr>
          <w:rFonts w:ascii="Arial" w:hAnsi="Arial" w:cs="Arial"/>
          <w:sz w:val="22"/>
          <w:szCs w:val="22"/>
          <w:lang w:eastAsia="en-US"/>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 w:name="Par61"/>
      <w:bookmarkEnd w:id="3"/>
      <w:r>
        <w:rPr>
          <w:rFonts w:ascii="Arial" w:hAnsi="Arial" w:cs="Arial"/>
          <w:sz w:val="22"/>
          <w:szCs w:val="22"/>
        </w:rPr>
        <w:t>Глава 3. ТРЕБОВАНИЯ К ПОРЯДКУ ИНФОРМИРОВАНИЯ</w:t>
      </w:r>
    </w:p>
    <w:p w:rsidR="002175F7" w:rsidRDefault="002175F7" w:rsidP="002175F7">
      <w:pPr>
        <w:widowControl w:val="0"/>
        <w:autoSpaceDE w:val="0"/>
        <w:autoSpaceDN w:val="0"/>
        <w:adjustRightInd w:val="0"/>
        <w:jc w:val="center"/>
        <w:rPr>
          <w:rFonts w:ascii="Arial" w:hAnsi="Arial" w:cs="Arial"/>
          <w:sz w:val="22"/>
          <w:szCs w:val="22"/>
        </w:rPr>
      </w:pPr>
      <w:r>
        <w:rPr>
          <w:rFonts w:ascii="Arial" w:hAnsi="Arial" w:cs="Arial"/>
          <w:sz w:val="22"/>
          <w:szCs w:val="22"/>
        </w:rPr>
        <w:t>О ПРЕДОСТАВЛЕНИИ МУНИЦИПАЛЬНОЙ УСЛУГИ</w:t>
      </w:r>
    </w:p>
    <w:p w:rsidR="002175F7" w:rsidRDefault="002175F7" w:rsidP="002175F7">
      <w:pPr>
        <w:widowControl w:val="0"/>
        <w:autoSpaceDE w:val="0"/>
        <w:autoSpaceDN w:val="0"/>
        <w:adjustRightInd w:val="0"/>
        <w:jc w:val="center"/>
        <w:rPr>
          <w:rFonts w:ascii="Arial" w:hAnsi="Arial" w:cs="Arial"/>
          <w:sz w:val="22"/>
          <w:szCs w:val="22"/>
        </w:rPr>
      </w:pPr>
    </w:p>
    <w:p w:rsidR="002175F7" w:rsidRDefault="002175F7" w:rsidP="002175F7">
      <w:pPr>
        <w:pStyle w:val="ConsPlusNormal"/>
        <w:ind w:firstLine="709"/>
        <w:jc w:val="both"/>
        <w:rPr>
          <w:sz w:val="22"/>
          <w:szCs w:val="22"/>
        </w:rPr>
      </w:pPr>
      <w:r>
        <w:rPr>
          <w:sz w:val="22"/>
          <w:szCs w:val="22"/>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МО «Новая Ида» (далее –уполномоченный орган).</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rPr>
        <w:t xml:space="preserve">5.1. </w:t>
      </w:r>
      <w:r>
        <w:rPr>
          <w:rFonts w:ascii="Arial" w:hAnsi="Arial" w:cs="Arial"/>
          <w:sz w:val="22"/>
          <w:szCs w:val="22"/>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Pr>
          <w:rStyle w:val="a7"/>
          <w:rFonts w:ascii="Arial" w:hAnsi="Arial" w:cs="Arial"/>
          <w:sz w:val="22"/>
          <w:szCs w:val="22"/>
          <w:lang w:eastAsia="en-US"/>
        </w:rPr>
        <w:footnoteReference w:id="1"/>
      </w:r>
      <w:r>
        <w:rPr>
          <w:rFonts w:ascii="Arial" w:hAnsi="Arial" w:cs="Arial"/>
          <w:sz w:val="22"/>
          <w:szCs w:val="22"/>
          <w:lang w:eastAsia="en-US"/>
        </w:rPr>
        <w:t>.</w:t>
      </w:r>
    </w:p>
    <w:p w:rsidR="002175F7" w:rsidRDefault="002175F7" w:rsidP="002175F7">
      <w:pPr>
        <w:ind w:firstLine="709"/>
        <w:rPr>
          <w:rFonts w:ascii="Arial" w:hAnsi="Arial" w:cs="Arial"/>
          <w:b/>
          <w:sz w:val="22"/>
          <w:szCs w:val="22"/>
        </w:rPr>
      </w:pPr>
      <w:r>
        <w:rPr>
          <w:rFonts w:ascii="Arial" w:hAnsi="Arial" w:cs="Arial"/>
          <w:sz w:val="22"/>
          <w:szCs w:val="22"/>
        </w:rPr>
        <w:t>Для получения информации о муниципальной услуге заявитель вправе обратиться в МФЦ, находящийся на территории Иркутской области.</w:t>
      </w:r>
    </w:p>
    <w:p w:rsidR="002175F7" w:rsidRDefault="002175F7" w:rsidP="002175F7">
      <w:pPr>
        <w:pStyle w:val="ConsPlusNormal"/>
        <w:ind w:firstLine="709"/>
        <w:jc w:val="both"/>
        <w:rPr>
          <w:sz w:val="22"/>
          <w:szCs w:val="22"/>
        </w:rPr>
      </w:pPr>
      <w:r>
        <w:rPr>
          <w:sz w:val="22"/>
          <w:szCs w:val="22"/>
        </w:rPr>
        <w:t>6. Информация предоставляется:</w:t>
      </w:r>
    </w:p>
    <w:p w:rsidR="002175F7" w:rsidRDefault="002175F7" w:rsidP="002175F7">
      <w:pPr>
        <w:pStyle w:val="ConsPlusNormal"/>
        <w:ind w:firstLine="709"/>
        <w:jc w:val="both"/>
        <w:rPr>
          <w:sz w:val="22"/>
          <w:szCs w:val="22"/>
        </w:rPr>
      </w:pPr>
      <w:r>
        <w:rPr>
          <w:sz w:val="22"/>
          <w:szCs w:val="22"/>
        </w:rPr>
        <w:t>а) при личном контакте с заявителями;</w:t>
      </w:r>
    </w:p>
    <w:p w:rsidR="002175F7" w:rsidRDefault="002175F7" w:rsidP="002175F7">
      <w:pPr>
        <w:pStyle w:val="ConsPlusNormal"/>
        <w:ind w:firstLine="709"/>
        <w:jc w:val="both"/>
        <w:rPr>
          <w:sz w:val="22"/>
          <w:szCs w:val="22"/>
        </w:rPr>
      </w:pPr>
      <w:r>
        <w:rPr>
          <w:sz w:val="22"/>
          <w:szCs w:val="22"/>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Pr>
          <w:sz w:val="22"/>
          <w:szCs w:val="22"/>
          <w:lang w:val="en-US"/>
        </w:rPr>
        <w:t>bohan</w:t>
      </w:r>
      <w:r>
        <w:rPr>
          <w:sz w:val="22"/>
          <w:szCs w:val="22"/>
        </w:rPr>
        <w:t>.</w:t>
      </w:r>
      <w:r>
        <w:rPr>
          <w:sz w:val="22"/>
          <w:szCs w:val="22"/>
          <w:lang w:val="en-US"/>
        </w:rPr>
        <w:t>irkobl</w:t>
      </w:r>
      <w:r>
        <w:rPr>
          <w:sz w:val="22"/>
          <w:szCs w:val="22"/>
        </w:rPr>
        <w:t>.</w:t>
      </w:r>
      <w:r>
        <w:rPr>
          <w:sz w:val="22"/>
          <w:szCs w:val="22"/>
          <w:lang w:val="en-US"/>
        </w:rPr>
        <w:t>ru</w:t>
      </w:r>
      <w:r>
        <w:rPr>
          <w:sz w:val="22"/>
          <w:szCs w:val="22"/>
        </w:rPr>
        <w:t xml:space="preserve">, официальный сайт МФЦ, а </w:t>
      </w:r>
      <w:r>
        <w:rPr>
          <w:sz w:val="22"/>
          <w:szCs w:val="22"/>
        </w:rPr>
        <w:lastRenderedPageBreak/>
        <w:t xml:space="preserve">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Pr>
            <w:rStyle w:val="a3"/>
            <w:sz w:val="22"/>
            <w:szCs w:val="22"/>
          </w:rPr>
          <w:t>http://38.gosuslugi.ru</w:t>
        </w:r>
      </w:hyperlink>
      <w:r>
        <w:rPr>
          <w:sz w:val="22"/>
          <w:szCs w:val="22"/>
        </w:rPr>
        <w:t xml:space="preserve"> (далее – Портал);</w:t>
      </w:r>
    </w:p>
    <w:p w:rsidR="002175F7" w:rsidRDefault="002175F7" w:rsidP="002175F7">
      <w:pPr>
        <w:pStyle w:val="ConsPlusNormal"/>
        <w:ind w:firstLine="709"/>
        <w:jc w:val="both"/>
        <w:rPr>
          <w:sz w:val="22"/>
          <w:szCs w:val="22"/>
        </w:rPr>
      </w:pPr>
      <w:r>
        <w:rPr>
          <w:sz w:val="22"/>
          <w:szCs w:val="22"/>
        </w:rPr>
        <w:t>в) письменно, в случае письменного обращения заявителя.</w:t>
      </w:r>
    </w:p>
    <w:p w:rsidR="002175F7" w:rsidRDefault="002175F7" w:rsidP="002175F7">
      <w:pPr>
        <w:pStyle w:val="ConsPlusNormal"/>
        <w:ind w:firstLine="709"/>
        <w:jc w:val="both"/>
        <w:rPr>
          <w:sz w:val="22"/>
          <w:szCs w:val="22"/>
        </w:rPr>
      </w:pPr>
      <w:r>
        <w:rPr>
          <w:sz w:val="22"/>
          <w:szCs w:val="22"/>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175F7" w:rsidRDefault="002175F7" w:rsidP="002175F7">
      <w:pPr>
        <w:pStyle w:val="ConsPlusNormal"/>
        <w:ind w:firstLine="709"/>
        <w:jc w:val="both"/>
        <w:rPr>
          <w:sz w:val="22"/>
          <w:szCs w:val="22"/>
        </w:rPr>
      </w:pPr>
      <w:r>
        <w:rPr>
          <w:sz w:val="22"/>
          <w:szCs w:val="22"/>
        </w:rPr>
        <w:t>8. Должностные лица уполномоченного органа, предоставляют информацию по следующим вопросам:</w:t>
      </w:r>
    </w:p>
    <w:p w:rsidR="002175F7" w:rsidRDefault="002175F7" w:rsidP="002175F7">
      <w:pPr>
        <w:pStyle w:val="ConsPlusNormal"/>
        <w:ind w:firstLine="709"/>
        <w:jc w:val="both"/>
        <w:rPr>
          <w:sz w:val="22"/>
          <w:szCs w:val="22"/>
        </w:rPr>
      </w:pPr>
      <w:r>
        <w:rPr>
          <w:sz w:val="22"/>
          <w:szCs w:val="22"/>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2175F7" w:rsidRDefault="002175F7" w:rsidP="002175F7">
      <w:pPr>
        <w:pStyle w:val="ConsPlusNormal"/>
        <w:ind w:firstLine="709"/>
        <w:jc w:val="both"/>
        <w:rPr>
          <w:sz w:val="22"/>
          <w:szCs w:val="22"/>
        </w:rPr>
      </w:pPr>
      <w:r>
        <w:rPr>
          <w:sz w:val="22"/>
          <w:szCs w:val="22"/>
        </w:rPr>
        <w:t>б) о порядке предоставления муниципальной услуги и ходе предоставления муниципальной услуги;</w:t>
      </w:r>
    </w:p>
    <w:p w:rsidR="002175F7" w:rsidRDefault="002175F7" w:rsidP="002175F7">
      <w:pPr>
        <w:pStyle w:val="ConsPlusNormal"/>
        <w:ind w:firstLine="709"/>
        <w:jc w:val="both"/>
        <w:rPr>
          <w:sz w:val="22"/>
          <w:szCs w:val="22"/>
        </w:rPr>
      </w:pPr>
      <w:r>
        <w:rPr>
          <w:sz w:val="22"/>
          <w:szCs w:val="22"/>
        </w:rPr>
        <w:t>в) о перечне документов, необходимых для предоставления муниципальной услуги;</w:t>
      </w:r>
    </w:p>
    <w:p w:rsidR="002175F7" w:rsidRDefault="002175F7" w:rsidP="002175F7">
      <w:pPr>
        <w:pStyle w:val="ConsPlusNormal"/>
        <w:ind w:firstLine="709"/>
        <w:jc w:val="both"/>
        <w:rPr>
          <w:sz w:val="22"/>
          <w:szCs w:val="22"/>
        </w:rPr>
      </w:pPr>
      <w:r>
        <w:rPr>
          <w:sz w:val="22"/>
          <w:szCs w:val="22"/>
        </w:rPr>
        <w:t>г) о времени приема документов, необходимых для предоставления муниципальной услуги;</w:t>
      </w:r>
    </w:p>
    <w:p w:rsidR="002175F7" w:rsidRDefault="002175F7" w:rsidP="002175F7">
      <w:pPr>
        <w:pStyle w:val="ConsPlusNormal"/>
        <w:ind w:firstLine="709"/>
        <w:jc w:val="both"/>
        <w:rPr>
          <w:sz w:val="22"/>
          <w:szCs w:val="22"/>
        </w:rPr>
      </w:pPr>
      <w:r>
        <w:rPr>
          <w:sz w:val="22"/>
          <w:szCs w:val="22"/>
        </w:rPr>
        <w:t>д) о сроке предоставления муниципальной услуги;</w:t>
      </w:r>
    </w:p>
    <w:p w:rsidR="002175F7" w:rsidRDefault="002175F7" w:rsidP="002175F7">
      <w:pPr>
        <w:pStyle w:val="ConsPlusNormal"/>
        <w:ind w:firstLine="709"/>
        <w:jc w:val="both"/>
        <w:rPr>
          <w:sz w:val="22"/>
          <w:szCs w:val="22"/>
        </w:rPr>
      </w:pPr>
      <w:r>
        <w:rPr>
          <w:sz w:val="22"/>
          <w:szCs w:val="22"/>
        </w:rPr>
        <w:t>е) об основаниях отказа в приеме документов, необходимых для предоставления муниципальной услуги;</w:t>
      </w:r>
    </w:p>
    <w:p w:rsidR="002175F7" w:rsidRDefault="002175F7" w:rsidP="002175F7">
      <w:pPr>
        <w:pStyle w:val="ConsPlusNormal"/>
        <w:ind w:firstLine="709"/>
        <w:jc w:val="both"/>
        <w:rPr>
          <w:sz w:val="22"/>
          <w:szCs w:val="22"/>
        </w:rPr>
      </w:pPr>
      <w:r>
        <w:rPr>
          <w:sz w:val="22"/>
          <w:szCs w:val="22"/>
        </w:rPr>
        <w:t>ж) об основаниях отказа в предоставлении муниципальной услуги;</w:t>
      </w:r>
    </w:p>
    <w:p w:rsidR="002175F7" w:rsidRDefault="002175F7" w:rsidP="002175F7">
      <w:pPr>
        <w:pStyle w:val="ConsPlusNormal"/>
        <w:ind w:firstLine="709"/>
        <w:jc w:val="both"/>
        <w:rPr>
          <w:sz w:val="22"/>
          <w:szCs w:val="22"/>
        </w:rPr>
      </w:pPr>
      <w:r>
        <w:rPr>
          <w:sz w:val="22"/>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175F7" w:rsidRDefault="002175F7" w:rsidP="002175F7">
      <w:pPr>
        <w:pStyle w:val="ConsPlusNormal"/>
        <w:ind w:firstLine="709"/>
        <w:jc w:val="both"/>
        <w:rPr>
          <w:sz w:val="22"/>
          <w:szCs w:val="22"/>
        </w:rPr>
      </w:pPr>
      <w:r>
        <w:rPr>
          <w:sz w:val="22"/>
          <w:szCs w:val="22"/>
        </w:rPr>
        <w:t>9. Основными требованиями при предоставлении информации являются:</w:t>
      </w:r>
    </w:p>
    <w:p w:rsidR="002175F7" w:rsidRDefault="002175F7" w:rsidP="002175F7">
      <w:pPr>
        <w:pStyle w:val="ConsPlusNormal"/>
        <w:ind w:firstLine="709"/>
        <w:jc w:val="both"/>
        <w:rPr>
          <w:sz w:val="22"/>
          <w:szCs w:val="22"/>
        </w:rPr>
      </w:pPr>
      <w:r>
        <w:rPr>
          <w:sz w:val="22"/>
          <w:szCs w:val="22"/>
        </w:rPr>
        <w:t>а) актуальность;</w:t>
      </w:r>
    </w:p>
    <w:p w:rsidR="002175F7" w:rsidRDefault="002175F7" w:rsidP="002175F7">
      <w:pPr>
        <w:pStyle w:val="ConsPlusNormal"/>
        <w:ind w:firstLine="709"/>
        <w:jc w:val="both"/>
        <w:rPr>
          <w:sz w:val="22"/>
          <w:szCs w:val="22"/>
        </w:rPr>
      </w:pPr>
      <w:r>
        <w:rPr>
          <w:sz w:val="22"/>
          <w:szCs w:val="22"/>
        </w:rPr>
        <w:t>б) своевременность;</w:t>
      </w:r>
    </w:p>
    <w:p w:rsidR="002175F7" w:rsidRDefault="002175F7" w:rsidP="002175F7">
      <w:pPr>
        <w:pStyle w:val="ConsPlusNormal"/>
        <w:ind w:firstLine="709"/>
        <w:jc w:val="both"/>
        <w:rPr>
          <w:sz w:val="22"/>
          <w:szCs w:val="22"/>
        </w:rPr>
      </w:pPr>
      <w:r>
        <w:rPr>
          <w:sz w:val="22"/>
          <w:szCs w:val="22"/>
        </w:rPr>
        <w:t>в) четкость и доступность в изложении информации;</w:t>
      </w:r>
    </w:p>
    <w:p w:rsidR="002175F7" w:rsidRDefault="002175F7" w:rsidP="002175F7">
      <w:pPr>
        <w:pStyle w:val="ConsPlusNormal"/>
        <w:ind w:firstLine="709"/>
        <w:jc w:val="both"/>
        <w:rPr>
          <w:sz w:val="22"/>
          <w:szCs w:val="22"/>
        </w:rPr>
      </w:pPr>
      <w:r>
        <w:rPr>
          <w:sz w:val="22"/>
          <w:szCs w:val="22"/>
        </w:rPr>
        <w:t>г) полнота информации;</w:t>
      </w:r>
    </w:p>
    <w:p w:rsidR="002175F7" w:rsidRDefault="002175F7" w:rsidP="002175F7">
      <w:pPr>
        <w:pStyle w:val="ConsPlusNormal"/>
        <w:ind w:firstLine="709"/>
        <w:jc w:val="both"/>
        <w:rPr>
          <w:sz w:val="22"/>
          <w:szCs w:val="22"/>
        </w:rPr>
      </w:pPr>
      <w:r>
        <w:rPr>
          <w:sz w:val="22"/>
          <w:szCs w:val="22"/>
        </w:rPr>
        <w:t>д) соответствие информации требованиям законодательства.</w:t>
      </w:r>
    </w:p>
    <w:p w:rsidR="002175F7" w:rsidRDefault="002175F7" w:rsidP="002175F7">
      <w:pPr>
        <w:pStyle w:val="ConsPlusNormal"/>
        <w:ind w:firstLine="709"/>
        <w:jc w:val="both"/>
        <w:rPr>
          <w:sz w:val="22"/>
          <w:szCs w:val="22"/>
        </w:rPr>
      </w:pPr>
      <w:r>
        <w:rPr>
          <w:sz w:val="22"/>
          <w:szCs w:val="22"/>
        </w:rPr>
        <w:t xml:space="preserve">10. Предоставление информации по телефону осуществляется путем непосредственного общения заявителя с должностным лицом </w:t>
      </w:r>
      <w:r>
        <w:rPr>
          <w:sz w:val="22"/>
          <w:szCs w:val="22"/>
          <w:lang w:eastAsia="ko-KR"/>
        </w:rPr>
        <w:t>уполномоченного органа</w:t>
      </w:r>
      <w:r>
        <w:rPr>
          <w:sz w:val="22"/>
          <w:szCs w:val="22"/>
        </w:rPr>
        <w:t>.</w:t>
      </w:r>
    </w:p>
    <w:p w:rsidR="002175F7" w:rsidRDefault="002175F7" w:rsidP="002175F7">
      <w:pPr>
        <w:pStyle w:val="ConsPlusNormal"/>
        <w:ind w:firstLine="709"/>
        <w:jc w:val="both"/>
        <w:rPr>
          <w:sz w:val="22"/>
          <w:szCs w:val="22"/>
        </w:rPr>
      </w:pPr>
      <w:r>
        <w:rPr>
          <w:sz w:val="22"/>
          <w:szCs w:val="22"/>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175F7" w:rsidRDefault="002175F7" w:rsidP="002175F7">
      <w:pPr>
        <w:pStyle w:val="ConsPlusNormal"/>
        <w:ind w:firstLine="709"/>
        <w:jc w:val="both"/>
        <w:rPr>
          <w:sz w:val="22"/>
          <w:szCs w:val="22"/>
        </w:rPr>
      </w:pPr>
      <w:r>
        <w:rPr>
          <w:sz w:val="22"/>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2175F7" w:rsidRDefault="002175F7" w:rsidP="002175F7">
      <w:pPr>
        <w:pStyle w:val="ConsPlusNormal"/>
        <w:ind w:firstLine="709"/>
        <w:jc w:val="both"/>
        <w:rPr>
          <w:sz w:val="22"/>
          <w:szCs w:val="22"/>
        </w:rPr>
      </w:pPr>
      <w:r>
        <w:rPr>
          <w:sz w:val="22"/>
          <w:szCs w:val="22"/>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w:t>
      </w:r>
      <w:r>
        <w:rPr>
          <w:rFonts w:ascii="Arial" w:hAnsi="Arial" w:cs="Arial"/>
          <w:i/>
          <w:sz w:val="22"/>
          <w:szCs w:val="22"/>
          <w:lang w:eastAsia="en-US"/>
        </w:rPr>
        <w:t>89086630581.</w:t>
      </w:r>
    </w:p>
    <w:p w:rsidR="002175F7" w:rsidRDefault="002175F7" w:rsidP="002175F7">
      <w:pPr>
        <w:pStyle w:val="ConsPlusNormal"/>
        <w:ind w:firstLine="709"/>
        <w:jc w:val="both"/>
        <w:rPr>
          <w:sz w:val="22"/>
          <w:szCs w:val="22"/>
        </w:rPr>
      </w:pPr>
      <w:r>
        <w:rPr>
          <w:sz w:val="22"/>
          <w:szCs w:val="22"/>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2175F7" w:rsidRDefault="002175F7" w:rsidP="002175F7">
      <w:pPr>
        <w:pStyle w:val="ConsPlusNormal"/>
        <w:ind w:firstLine="709"/>
        <w:jc w:val="both"/>
        <w:rPr>
          <w:sz w:val="22"/>
          <w:szCs w:val="22"/>
        </w:rPr>
      </w:pPr>
      <w:r>
        <w:rPr>
          <w:sz w:val="22"/>
          <w:szCs w:val="22"/>
        </w:rPr>
        <w:t>Днем регистрации обращения является день его поступления в уполномоченный орган.</w:t>
      </w:r>
    </w:p>
    <w:p w:rsidR="002175F7" w:rsidRDefault="002175F7" w:rsidP="002175F7">
      <w:pPr>
        <w:pStyle w:val="ConsPlusNormal"/>
        <w:ind w:firstLine="709"/>
        <w:jc w:val="both"/>
        <w:rPr>
          <w:sz w:val="22"/>
          <w:szCs w:val="22"/>
        </w:rPr>
      </w:pPr>
      <w:r>
        <w:rPr>
          <w:sz w:val="22"/>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2175F7" w:rsidRDefault="002175F7" w:rsidP="002175F7">
      <w:pPr>
        <w:pStyle w:val="ConsPlusNormal"/>
        <w:ind w:firstLine="709"/>
        <w:jc w:val="both"/>
        <w:rPr>
          <w:sz w:val="22"/>
          <w:szCs w:val="22"/>
        </w:rPr>
      </w:pPr>
      <w:r>
        <w:rPr>
          <w:sz w:val="22"/>
          <w:szCs w:val="22"/>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175F7" w:rsidRDefault="002175F7" w:rsidP="002175F7">
      <w:pPr>
        <w:pStyle w:val="ConsPlusNormal"/>
        <w:ind w:firstLine="709"/>
        <w:jc w:val="both"/>
        <w:rPr>
          <w:sz w:val="22"/>
          <w:szCs w:val="22"/>
        </w:rPr>
      </w:pPr>
      <w:r>
        <w:rPr>
          <w:sz w:val="22"/>
          <w:szCs w:val="22"/>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175F7" w:rsidRDefault="002175F7" w:rsidP="002175F7">
      <w:pPr>
        <w:pStyle w:val="ConsPlusNormal"/>
        <w:ind w:firstLine="709"/>
        <w:jc w:val="both"/>
        <w:rPr>
          <w:sz w:val="22"/>
          <w:szCs w:val="22"/>
        </w:rPr>
      </w:pPr>
      <w:r>
        <w:rPr>
          <w:sz w:val="22"/>
          <w:szCs w:val="22"/>
        </w:rPr>
        <w:t>а) на стендах, расположенных в помещениях, занимаемых уполномоченным органом;</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б) на официальном сайте уполномоченного органа в информационно-телекоммуникационной сети «Интернет» – </w:t>
      </w:r>
      <w:r>
        <w:rPr>
          <w:rFonts w:ascii="Arial" w:hAnsi="Arial" w:cs="Arial"/>
          <w:sz w:val="22"/>
          <w:szCs w:val="22"/>
          <w:lang w:val="en-US"/>
        </w:rPr>
        <w:t>bohan</w:t>
      </w:r>
      <w:r>
        <w:rPr>
          <w:rFonts w:ascii="Arial" w:hAnsi="Arial" w:cs="Arial"/>
          <w:sz w:val="22"/>
          <w:szCs w:val="22"/>
        </w:rPr>
        <w:t>.</w:t>
      </w:r>
      <w:r>
        <w:rPr>
          <w:rFonts w:ascii="Arial" w:hAnsi="Arial" w:cs="Arial"/>
          <w:sz w:val="22"/>
          <w:szCs w:val="22"/>
          <w:lang w:val="en-US"/>
        </w:rPr>
        <w:t>irkobl</w:t>
      </w:r>
      <w:r>
        <w:rPr>
          <w:rFonts w:ascii="Arial" w:hAnsi="Arial" w:cs="Arial"/>
          <w:sz w:val="22"/>
          <w:szCs w:val="22"/>
        </w:rPr>
        <w:t>.</w:t>
      </w:r>
      <w:r>
        <w:rPr>
          <w:rFonts w:ascii="Arial" w:hAnsi="Arial" w:cs="Arial"/>
          <w:sz w:val="22"/>
          <w:szCs w:val="22"/>
          <w:lang w:val="en-US"/>
        </w:rPr>
        <w:t>ru</w:t>
      </w:r>
      <w:r>
        <w:rPr>
          <w:rFonts w:ascii="Arial" w:hAnsi="Arial" w:cs="Arial"/>
          <w:sz w:val="22"/>
          <w:szCs w:val="22"/>
        </w:rPr>
        <w:t>, официальном сайте МФЦ, а также посредством Портала;</w:t>
      </w:r>
    </w:p>
    <w:p w:rsidR="002175F7" w:rsidRDefault="002175F7" w:rsidP="002175F7">
      <w:pPr>
        <w:pStyle w:val="ConsPlusNormal"/>
        <w:ind w:firstLine="709"/>
        <w:jc w:val="both"/>
        <w:rPr>
          <w:sz w:val="22"/>
          <w:szCs w:val="22"/>
        </w:rPr>
      </w:pPr>
      <w:r>
        <w:rPr>
          <w:sz w:val="22"/>
          <w:szCs w:val="22"/>
        </w:rPr>
        <w:t>в) посредством публикации в средствах массовой информации.</w:t>
      </w:r>
    </w:p>
    <w:p w:rsidR="002175F7" w:rsidRDefault="002175F7" w:rsidP="002175F7">
      <w:pPr>
        <w:pStyle w:val="ConsPlusNormal"/>
        <w:ind w:firstLine="709"/>
        <w:jc w:val="both"/>
        <w:rPr>
          <w:sz w:val="22"/>
          <w:szCs w:val="22"/>
        </w:rPr>
      </w:pPr>
      <w:r>
        <w:rPr>
          <w:sz w:val="22"/>
          <w:szCs w:val="22"/>
        </w:rPr>
        <w:t>15. На стендах, расположенных в помещениях, занимаемых уполномоченным органом, размещается следующая информация:</w:t>
      </w:r>
    </w:p>
    <w:p w:rsidR="002175F7" w:rsidRDefault="002175F7" w:rsidP="002175F7">
      <w:pPr>
        <w:pStyle w:val="ConsPlusNormal"/>
        <w:ind w:firstLine="709"/>
        <w:jc w:val="both"/>
        <w:rPr>
          <w:sz w:val="22"/>
          <w:szCs w:val="22"/>
        </w:rPr>
      </w:pPr>
      <w:r>
        <w:rPr>
          <w:sz w:val="22"/>
          <w:szCs w:val="22"/>
        </w:rPr>
        <w:t>1) список документов для получения муниципальной услуги;</w:t>
      </w:r>
    </w:p>
    <w:p w:rsidR="002175F7" w:rsidRDefault="002175F7" w:rsidP="002175F7">
      <w:pPr>
        <w:pStyle w:val="ConsPlusNormal"/>
        <w:ind w:firstLine="709"/>
        <w:jc w:val="both"/>
        <w:rPr>
          <w:sz w:val="22"/>
          <w:szCs w:val="22"/>
        </w:rPr>
      </w:pPr>
      <w:r>
        <w:rPr>
          <w:sz w:val="22"/>
          <w:szCs w:val="22"/>
        </w:rPr>
        <w:t>2) о сроках предоставления муниципальной услуги;</w:t>
      </w:r>
    </w:p>
    <w:p w:rsidR="002175F7" w:rsidRDefault="002175F7" w:rsidP="002175F7">
      <w:pPr>
        <w:pStyle w:val="ConsPlusNormal"/>
        <w:ind w:firstLine="709"/>
        <w:jc w:val="both"/>
        <w:rPr>
          <w:sz w:val="22"/>
          <w:szCs w:val="22"/>
        </w:rPr>
      </w:pPr>
      <w:r>
        <w:rPr>
          <w:sz w:val="22"/>
          <w:szCs w:val="22"/>
        </w:rPr>
        <w:t>3) извлечения из административного регламента:</w:t>
      </w:r>
    </w:p>
    <w:p w:rsidR="002175F7" w:rsidRDefault="002175F7" w:rsidP="002175F7">
      <w:pPr>
        <w:pStyle w:val="ConsPlusNormal"/>
        <w:ind w:firstLine="709"/>
        <w:jc w:val="both"/>
        <w:rPr>
          <w:sz w:val="22"/>
          <w:szCs w:val="22"/>
        </w:rPr>
      </w:pPr>
      <w:r>
        <w:rPr>
          <w:sz w:val="22"/>
          <w:szCs w:val="22"/>
        </w:rPr>
        <w:t>а) об основаниях отказа в предоставлении муниципальной услуги;</w:t>
      </w:r>
    </w:p>
    <w:p w:rsidR="002175F7" w:rsidRDefault="002175F7" w:rsidP="002175F7">
      <w:pPr>
        <w:pStyle w:val="ConsPlusNormal"/>
        <w:ind w:firstLine="709"/>
        <w:jc w:val="both"/>
        <w:rPr>
          <w:sz w:val="22"/>
          <w:szCs w:val="22"/>
        </w:rPr>
      </w:pPr>
      <w:r>
        <w:rPr>
          <w:sz w:val="22"/>
          <w:szCs w:val="22"/>
        </w:rPr>
        <w:t>б) об описании конечного результата предоставления муниципальной услуги;</w:t>
      </w:r>
    </w:p>
    <w:p w:rsidR="002175F7" w:rsidRDefault="002175F7" w:rsidP="002175F7">
      <w:pPr>
        <w:pStyle w:val="ConsPlusNormal"/>
        <w:ind w:firstLine="709"/>
        <w:jc w:val="both"/>
        <w:rPr>
          <w:sz w:val="22"/>
          <w:szCs w:val="22"/>
        </w:rPr>
      </w:pPr>
      <w:r>
        <w:rPr>
          <w:sz w:val="22"/>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175F7" w:rsidRDefault="002175F7" w:rsidP="002175F7">
      <w:pPr>
        <w:pStyle w:val="ConsPlusNormal"/>
        <w:ind w:firstLine="709"/>
        <w:jc w:val="both"/>
        <w:rPr>
          <w:sz w:val="22"/>
          <w:szCs w:val="22"/>
        </w:rPr>
      </w:pPr>
      <w:r>
        <w:rPr>
          <w:sz w:val="22"/>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175F7" w:rsidRDefault="002175F7" w:rsidP="002175F7">
      <w:pPr>
        <w:pStyle w:val="ConsPlusNormal"/>
        <w:ind w:firstLine="709"/>
        <w:jc w:val="both"/>
        <w:rPr>
          <w:sz w:val="22"/>
          <w:szCs w:val="22"/>
        </w:rPr>
      </w:pPr>
      <w:r>
        <w:rPr>
          <w:sz w:val="22"/>
          <w:szCs w:val="22"/>
        </w:rPr>
        <w:t>5) перечень нормативных правовых актов, регулирующих отношения, возникающие в связи с предоставлением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16. Информация об уполномоченном органе:</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а) место нахождения: Иркутская область, Боханский район, с.Новая Ида ул.Центральная,44</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б) телефон: </w:t>
      </w:r>
      <w:r>
        <w:rPr>
          <w:rFonts w:ascii="Arial" w:hAnsi="Arial" w:cs="Arial"/>
          <w:i/>
          <w:sz w:val="22"/>
          <w:szCs w:val="22"/>
        </w:rPr>
        <w:t>89086688631</w:t>
      </w:r>
      <w:r>
        <w:rPr>
          <w:rFonts w:ascii="Arial" w:hAnsi="Arial" w:cs="Arial"/>
          <w:sz w:val="22"/>
          <w:szCs w:val="22"/>
        </w:rPr>
        <w:t xml:space="preserve">;89086617414. </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в) почтовый адрес для направления документов и обращений: </w:t>
      </w:r>
      <w:r>
        <w:rPr>
          <w:rFonts w:ascii="Arial" w:hAnsi="Arial" w:cs="Arial"/>
          <w:i/>
          <w:sz w:val="22"/>
          <w:szCs w:val="22"/>
        </w:rPr>
        <w:t>669321</w:t>
      </w:r>
      <w:r>
        <w:rPr>
          <w:rFonts w:ascii="Arial" w:hAnsi="Arial" w:cs="Arial"/>
          <w:sz w:val="22"/>
          <w:szCs w:val="22"/>
        </w:rPr>
        <w:t>; Иркутская область, Боханский район, с. Новая Ида, ул.Центральная,44;</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г) официальный сайт в информационно-телекоммуникационной сети «Интернет» - </w:t>
      </w:r>
      <w:r>
        <w:rPr>
          <w:rFonts w:ascii="Arial" w:hAnsi="Arial" w:cs="Arial"/>
          <w:sz w:val="22"/>
          <w:szCs w:val="22"/>
          <w:lang w:val="en-US"/>
        </w:rPr>
        <w:t>bohan</w:t>
      </w:r>
      <w:r>
        <w:rPr>
          <w:rFonts w:ascii="Arial" w:hAnsi="Arial" w:cs="Arial"/>
          <w:sz w:val="22"/>
          <w:szCs w:val="22"/>
        </w:rPr>
        <w:t>.</w:t>
      </w:r>
      <w:r>
        <w:rPr>
          <w:rFonts w:ascii="Arial" w:hAnsi="Arial" w:cs="Arial"/>
          <w:sz w:val="22"/>
          <w:szCs w:val="22"/>
          <w:lang w:val="en-US"/>
        </w:rPr>
        <w:t>irkobl</w:t>
      </w:r>
      <w:r>
        <w:rPr>
          <w:rFonts w:ascii="Arial" w:hAnsi="Arial" w:cs="Arial"/>
          <w:sz w:val="22"/>
          <w:szCs w:val="22"/>
        </w:rPr>
        <w:t>.</w:t>
      </w:r>
      <w:r>
        <w:rPr>
          <w:rFonts w:ascii="Arial" w:hAnsi="Arial" w:cs="Arial"/>
          <w:sz w:val="22"/>
          <w:szCs w:val="22"/>
          <w:lang w:val="en-US"/>
        </w:rPr>
        <w:t>ru</w:t>
      </w:r>
      <w:r>
        <w:rPr>
          <w:rFonts w:ascii="Arial" w:hAnsi="Arial" w:cs="Arial"/>
          <w:sz w:val="22"/>
          <w:szCs w:val="22"/>
        </w:rPr>
        <w:t>;</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д) адрес электронной почты:</w:t>
      </w:r>
      <w:r>
        <w:rPr>
          <w:rFonts w:ascii="Arial" w:hAnsi="Arial" w:cs="Arial"/>
          <w:sz w:val="22"/>
          <w:szCs w:val="22"/>
          <w:lang w:val="en-US"/>
        </w:rPr>
        <w:t>adm</w:t>
      </w:r>
      <w:r>
        <w:rPr>
          <w:rFonts w:ascii="Arial" w:hAnsi="Arial" w:cs="Arial"/>
          <w:sz w:val="22"/>
          <w:szCs w:val="22"/>
        </w:rPr>
        <w:t>-</w:t>
      </w:r>
      <w:r>
        <w:rPr>
          <w:rFonts w:ascii="Arial" w:hAnsi="Arial" w:cs="Arial"/>
          <w:sz w:val="22"/>
          <w:szCs w:val="22"/>
          <w:lang w:val="en-US"/>
        </w:rPr>
        <w:t>ida</w:t>
      </w:r>
      <w:r w:rsidRPr="002175F7">
        <w:rPr>
          <w:rFonts w:ascii="Arial" w:hAnsi="Arial" w:cs="Arial"/>
          <w:sz w:val="22"/>
          <w:szCs w:val="22"/>
        </w:rPr>
        <w:t xml:space="preserve"> </w:t>
      </w:r>
      <w:r>
        <w:rPr>
          <w:rFonts w:ascii="Arial" w:hAnsi="Arial" w:cs="Arial"/>
          <w:i/>
          <w:sz w:val="22"/>
          <w:szCs w:val="22"/>
        </w:rPr>
        <w:t>@</w:t>
      </w:r>
      <w:r>
        <w:rPr>
          <w:rFonts w:ascii="Arial" w:hAnsi="Arial" w:cs="Arial"/>
          <w:i/>
          <w:sz w:val="22"/>
          <w:szCs w:val="22"/>
          <w:lang w:val="en-US"/>
        </w:rPr>
        <w:t>mail</w:t>
      </w:r>
      <w:r>
        <w:rPr>
          <w:rFonts w:ascii="Arial" w:hAnsi="Arial" w:cs="Arial"/>
          <w:i/>
          <w:sz w:val="22"/>
          <w:szCs w:val="22"/>
        </w:rPr>
        <w:t>.</w:t>
      </w:r>
      <w:r>
        <w:rPr>
          <w:rFonts w:ascii="Arial" w:hAnsi="Arial" w:cs="Arial"/>
          <w:i/>
          <w:sz w:val="22"/>
          <w:szCs w:val="22"/>
          <w:lang w:val="en-US"/>
        </w:rPr>
        <w:t>ru</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17. График приема заявителей в уполномоченном органе</w:t>
      </w:r>
      <w:r>
        <w:rPr>
          <w:rFonts w:ascii="Arial" w:hAnsi="Arial" w:cs="Arial"/>
          <w:i/>
          <w:sz w:val="22"/>
          <w:szCs w:val="22"/>
        </w:rPr>
        <w:t>:</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2175F7" w:rsidTr="002175F7">
        <w:tc>
          <w:tcPr>
            <w:tcW w:w="3115" w:type="dxa"/>
            <w:hideMark/>
          </w:tcPr>
          <w:p w:rsidR="002175F7" w:rsidRDefault="002175F7">
            <w:pPr>
              <w:widowControl w:val="0"/>
              <w:autoSpaceDE w:val="0"/>
              <w:autoSpaceDN w:val="0"/>
              <w:adjustRightInd w:val="0"/>
              <w:ind w:firstLine="601"/>
              <w:rPr>
                <w:rFonts w:ascii="Arial" w:hAnsi="Arial" w:cs="Arial"/>
                <w:sz w:val="22"/>
                <w:lang w:eastAsia="en-US"/>
              </w:rPr>
            </w:pPr>
            <w:r>
              <w:rPr>
                <w:rFonts w:ascii="Arial" w:hAnsi="Arial" w:cs="Arial"/>
                <w:sz w:val="22"/>
                <w:lang w:eastAsia="en-US"/>
              </w:rPr>
              <w:t>Понедельник</w:t>
            </w:r>
          </w:p>
        </w:tc>
        <w:tc>
          <w:tcPr>
            <w:tcW w:w="2555" w:type="dxa"/>
            <w:hideMark/>
          </w:tcPr>
          <w:p w:rsidR="002175F7" w:rsidRDefault="002175F7">
            <w:pPr>
              <w:widowControl w:val="0"/>
              <w:autoSpaceDE w:val="0"/>
              <w:autoSpaceDN w:val="0"/>
              <w:adjustRightInd w:val="0"/>
              <w:ind w:firstLine="0"/>
              <w:jc w:val="center"/>
              <w:rPr>
                <w:rFonts w:ascii="Arial" w:hAnsi="Arial" w:cs="Arial"/>
                <w:sz w:val="22"/>
                <w:lang w:eastAsia="en-US"/>
              </w:rPr>
            </w:pPr>
            <w:r>
              <w:rPr>
                <w:rFonts w:ascii="Arial" w:hAnsi="Arial" w:cs="Arial"/>
                <w:sz w:val="22"/>
                <w:lang w:eastAsia="en-US"/>
              </w:rPr>
              <w:t>9.00 – 17.00</w:t>
            </w:r>
          </w:p>
        </w:tc>
        <w:tc>
          <w:tcPr>
            <w:tcW w:w="3675" w:type="dxa"/>
            <w:hideMark/>
          </w:tcPr>
          <w:p w:rsidR="002175F7" w:rsidRDefault="002175F7">
            <w:pPr>
              <w:widowControl w:val="0"/>
              <w:autoSpaceDE w:val="0"/>
              <w:autoSpaceDN w:val="0"/>
              <w:adjustRightInd w:val="0"/>
              <w:ind w:firstLine="0"/>
              <w:jc w:val="left"/>
              <w:rPr>
                <w:rFonts w:ascii="Arial" w:hAnsi="Arial" w:cs="Arial"/>
                <w:sz w:val="22"/>
                <w:lang w:eastAsia="en-US"/>
              </w:rPr>
            </w:pPr>
            <w:r>
              <w:rPr>
                <w:rFonts w:ascii="Arial" w:hAnsi="Arial" w:cs="Arial"/>
                <w:sz w:val="22"/>
                <w:lang w:eastAsia="en-US"/>
              </w:rPr>
              <w:t>(перерыв 13.00 – 14.00)</w:t>
            </w:r>
          </w:p>
        </w:tc>
      </w:tr>
      <w:tr w:rsidR="002175F7" w:rsidTr="002175F7">
        <w:tc>
          <w:tcPr>
            <w:tcW w:w="3115" w:type="dxa"/>
            <w:hideMark/>
          </w:tcPr>
          <w:p w:rsidR="002175F7" w:rsidRDefault="002175F7">
            <w:pPr>
              <w:widowControl w:val="0"/>
              <w:autoSpaceDE w:val="0"/>
              <w:autoSpaceDN w:val="0"/>
              <w:adjustRightInd w:val="0"/>
              <w:ind w:firstLine="601"/>
              <w:rPr>
                <w:rFonts w:ascii="Arial" w:hAnsi="Arial" w:cs="Arial"/>
                <w:sz w:val="22"/>
                <w:lang w:eastAsia="en-US"/>
              </w:rPr>
            </w:pPr>
            <w:r>
              <w:rPr>
                <w:rFonts w:ascii="Arial" w:hAnsi="Arial" w:cs="Arial"/>
                <w:sz w:val="22"/>
                <w:lang w:eastAsia="en-US"/>
              </w:rPr>
              <w:t>Вторник</w:t>
            </w:r>
          </w:p>
        </w:tc>
        <w:tc>
          <w:tcPr>
            <w:tcW w:w="2555" w:type="dxa"/>
            <w:hideMark/>
          </w:tcPr>
          <w:p w:rsidR="002175F7" w:rsidRDefault="002175F7">
            <w:pPr>
              <w:widowControl w:val="0"/>
              <w:autoSpaceDE w:val="0"/>
              <w:autoSpaceDN w:val="0"/>
              <w:adjustRightInd w:val="0"/>
              <w:ind w:firstLine="0"/>
              <w:jc w:val="center"/>
              <w:rPr>
                <w:rFonts w:ascii="Arial" w:hAnsi="Arial" w:cs="Arial"/>
                <w:sz w:val="22"/>
                <w:lang w:eastAsia="en-US"/>
              </w:rPr>
            </w:pPr>
            <w:r>
              <w:rPr>
                <w:rFonts w:ascii="Arial" w:hAnsi="Arial" w:cs="Arial"/>
                <w:sz w:val="22"/>
                <w:lang w:eastAsia="en-US"/>
              </w:rPr>
              <w:t>9.00 – 17.00</w:t>
            </w:r>
          </w:p>
        </w:tc>
        <w:tc>
          <w:tcPr>
            <w:tcW w:w="3675" w:type="dxa"/>
            <w:hideMark/>
          </w:tcPr>
          <w:p w:rsidR="002175F7" w:rsidRDefault="002175F7">
            <w:pPr>
              <w:ind w:firstLine="0"/>
              <w:jc w:val="left"/>
              <w:rPr>
                <w:rFonts w:ascii="Arial" w:hAnsi="Arial" w:cs="Arial"/>
                <w:sz w:val="22"/>
                <w:lang w:eastAsia="en-US"/>
              </w:rPr>
            </w:pPr>
            <w:r>
              <w:rPr>
                <w:rFonts w:ascii="Arial" w:hAnsi="Arial" w:cs="Arial"/>
                <w:sz w:val="22"/>
                <w:lang w:eastAsia="en-US"/>
              </w:rPr>
              <w:t>(перерыв 13.00 – 14.00)</w:t>
            </w:r>
          </w:p>
        </w:tc>
      </w:tr>
      <w:tr w:rsidR="002175F7" w:rsidTr="002175F7">
        <w:tc>
          <w:tcPr>
            <w:tcW w:w="3115" w:type="dxa"/>
            <w:hideMark/>
          </w:tcPr>
          <w:p w:rsidR="002175F7" w:rsidRDefault="002175F7">
            <w:pPr>
              <w:widowControl w:val="0"/>
              <w:autoSpaceDE w:val="0"/>
              <w:autoSpaceDN w:val="0"/>
              <w:adjustRightInd w:val="0"/>
              <w:ind w:firstLine="601"/>
              <w:rPr>
                <w:rFonts w:ascii="Arial" w:hAnsi="Arial" w:cs="Arial"/>
                <w:sz w:val="22"/>
                <w:lang w:eastAsia="en-US"/>
              </w:rPr>
            </w:pPr>
            <w:r>
              <w:rPr>
                <w:rFonts w:ascii="Arial" w:hAnsi="Arial" w:cs="Arial"/>
                <w:sz w:val="22"/>
                <w:lang w:eastAsia="en-US"/>
              </w:rPr>
              <w:t>Среда</w:t>
            </w:r>
          </w:p>
        </w:tc>
        <w:tc>
          <w:tcPr>
            <w:tcW w:w="2555" w:type="dxa"/>
            <w:hideMark/>
          </w:tcPr>
          <w:p w:rsidR="002175F7" w:rsidRDefault="002175F7">
            <w:pPr>
              <w:widowControl w:val="0"/>
              <w:autoSpaceDE w:val="0"/>
              <w:autoSpaceDN w:val="0"/>
              <w:adjustRightInd w:val="0"/>
              <w:ind w:firstLine="0"/>
              <w:jc w:val="center"/>
              <w:rPr>
                <w:rFonts w:ascii="Arial" w:hAnsi="Arial" w:cs="Arial"/>
                <w:sz w:val="22"/>
                <w:lang w:eastAsia="en-US"/>
              </w:rPr>
            </w:pPr>
            <w:r>
              <w:rPr>
                <w:rFonts w:ascii="Arial" w:hAnsi="Arial" w:cs="Arial"/>
                <w:sz w:val="22"/>
                <w:lang w:eastAsia="en-US"/>
              </w:rPr>
              <w:t>9.00 – 17.00</w:t>
            </w:r>
          </w:p>
        </w:tc>
        <w:tc>
          <w:tcPr>
            <w:tcW w:w="3675" w:type="dxa"/>
            <w:hideMark/>
          </w:tcPr>
          <w:p w:rsidR="002175F7" w:rsidRDefault="002175F7">
            <w:pPr>
              <w:ind w:firstLine="0"/>
              <w:jc w:val="left"/>
              <w:rPr>
                <w:rFonts w:ascii="Arial" w:hAnsi="Arial" w:cs="Arial"/>
                <w:sz w:val="22"/>
                <w:lang w:eastAsia="en-US"/>
              </w:rPr>
            </w:pPr>
            <w:r>
              <w:rPr>
                <w:rFonts w:ascii="Arial" w:hAnsi="Arial" w:cs="Arial"/>
                <w:sz w:val="22"/>
                <w:lang w:eastAsia="en-US"/>
              </w:rPr>
              <w:t>(перерыв 13.00 – 14.00)</w:t>
            </w:r>
          </w:p>
        </w:tc>
      </w:tr>
      <w:tr w:rsidR="002175F7" w:rsidTr="002175F7">
        <w:tc>
          <w:tcPr>
            <w:tcW w:w="3115" w:type="dxa"/>
            <w:hideMark/>
          </w:tcPr>
          <w:p w:rsidR="002175F7" w:rsidRDefault="002175F7">
            <w:pPr>
              <w:widowControl w:val="0"/>
              <w:autoSpaceDE w:val="0"/>
              <w:autoSpaceDN w:val="0"/>
              <w:adjustRightInd w:val="0"/>
              <w:ind w:firstLine="601"/>
              <w:rPr>
                <w:rFonts w:ascii="Arial" w:hAnsi="Arial" w:cs="Arial"/>
                <w:sz w:val="22"/>
                <w:lang w:eastAsia="en-US"/>
              </w:rPr>
            </w:pPr>
            <w:r>
              <w:rPr>
                <w:rFonts w:ascii="Arial" w:hAnsi="Arial" w:cs="Arial"/>
                <w:sz w:val="22"/>
                <w:lang w:eastAsia="en-US"/>
              </w:rPr>
              <w:t>Четверг</w:t>
            </w:r>
          </w:p>
        </w:tc>
        <w:tc>
          <w:tcPr>
            <w:tcW w:w="2555" w:type="dxa"/>
            <w:hideMark/>
          </w:tcPr>
          <w:p w:rsidR="002175F7" w:rsidRDefault="002175F7">
            <w:pPr>
              <w:widowControl w:val="0"/>
              <w:autoSpaceDE w:val="0"/>
              <w:autoSpaceDN w:val="0"/>
              <w:adjustRightInd w:val="0"/>
              <w:ind w:firstLine="0"/>
              <w:jc w:val="center"/>
              <w:rPr>
                <w:rFonts w:ascii="Arial" w:hAnsi="Arial" w:cs="Arial"/>
                <w:sz w:val="22"/>
                <w:lang w:eastAsia="en-US"/>
              </w:rPr>
            </w:pPr>
            <w:r>
              <w:rPr>
                <w:rFonts w:ascii="Arial" w:hAnsi="Arial" w:cs="Arial"/>
                <w:sz w:val="22"/>
                <w:lang w:eastAsia="en-US"/>
              </w:rPr>
              <w:t>9.00 – 17.00</w:t>
            </w:r>
          </w:p>
        </w:tc>
        <w:tc>
          <w:tcPr>
            <w:tcW w:w="3675" w:type="dxa"/>
            <w:hideMark/>
          </w:tcPr>
          <w:p w:rsidR="002175F7" w:rsidRDefault="002175F7">
            <w:pPr>
              <w:ind w:firstLine="0"/>
              <w:jc w:val="left"/>
              <w:rPr>
                <w:rFonts w:ascii="Arial" w:hAnsi="Arial" w:cs="Arial"/>
                <w:sz w:val="22"/>
                <w:lang w:eastAsia="en-US"/>
              </w:rPr>
            </w:pPr>
            <w:r>
              <w:rPr>
                <w:rFonts w:ascii="Arial" w:hAnsi="Arial" w:cs="Arial"/>
                <w:sz w:val="22"/>
                <w:lang w:eastAsia="en-US"/>
              </w:rPr>
              <w:t>(перерыв 13.00 – 14.00)</w:t>
            </w:r>
          </w:p>
        </w:tc>
      </w:tr>
      <w:tr w:rsidR="002175F7" w:rsidTr="002175F7">
        <w:tc>
          <w:tcPr>
            <w:tcW w:w="3115" w:type="dxa"/>
          </w:tcPr>
          <w:p w:rsidR="002175F7" w:rsidRDefault="002175F7">
            <w:pPr>
              <w:widowControl w:val="0"/>
              <w:autoSpaceDE w:val="0"/>
              <w:autoSpaceDN w:val="0"/>
              <w:adjustRightInd w:val="0"/>
              <w:ind w:firstLine="601"/>
              <w:rPr>
                <w:rFonts w:ascii="Arial" w:hAnsi="Arial" w:cs="Arial"/>
                <w:sz w:val="22"/>
                <w:lang w:eastAsia="en-US"/>
              </w:rPr>
            </w:pPr>
          </w:p>
        </w:tc>
        <w:tc>
          <w:tcPr>
            <w:tcW w:w="2555" w:type="dxa"/>
          </w:tcPr>
          <w:p w:rsidR="002175F7" w:rsidRDefault="002175F7">
            <w:pPr>
              <w:widowControl w:val="0"/>
              <w:autoSpaceDE w:val="0"/>
              <w:autoSpaceDN w:val="0"/>
              <w:adjustRightInd w:val="0"/>
              <w:ind w:firstLine="0"/>
              <w:jc w:val="center"/>
              <w:rPr>
                <w:rFonts w:ascii="Arial" w:hAnsi="Arial" w:cs="Arial"/>
                <w:sz w:val="22"/>
                <w:lang w:eastAsia="en-US"/>
              </w:rPr>
            </w:pPr>
          </w:p>
        </w:tc>
        <w:tc>
          <w:tcPr>
            <w:tcW w:w="3675" w:type="dxa"/>
          </w:tcPr>
          <w:p w:rsidR="002175F7" w:rsidRDefault="002175F7">
            <w:pPr>
              <w:ind w:firstLine="0"/>
              <w:jc w:val="left"/>
              <w:rPr>
                <w:rFonts w:ascii="Arial" w:hAnsi="Arial" w:cs="Arial"/>
                <w:sz w:val="22"/>
                <w:lang w:eastAsia="en-US"/>
              </w:rPr>
            </w:pPr>
          </w:p>
        </w:tc>
      </w:tr>
      <w:tr w:rsidR="002175F7" w:rsidTr="002175F7">
        <w:tc>
          <w:tcPr>
            <w:tcW w:w="9345" w:type="dxa"/>
            <w:gridSpan w:val="3"/>
          </w:tcPr>
          <w:p w:rsidR="002175F7" w:rsidRDefault="002175F7">
            <w:pPr>
              <w:widowControl w:val="0"/>
              <w:autoSpaceDE w:val="0"/>
              <w:autoSpaceDN w:val="0"/>
              <w:adjustRightInd w:val="0"/>
              <w:ind w:firstLine="601"/>
              <w:rPr>
                <w:rFonts w:ascii="Arial" w:hAnsi="Arial" w:cs="Arial"/>
                <w:sz w:val="22"/>
                <w:lang w:eastAsia="en-US"/>
              </w:rPr>
            </w:pPr>
            <w:r>
              <w:rPr>
                <w:rFonts w:ascii="Arial" w:hAnsi="Arial" w:cs="Arial"/>
                <w:sz w:val="22"/>
                <w:lang w:eastAsia="en-US"/>
              </w:rPr>
              <w:t xml:space="preserve">Суббота, воскресенье – выходные дни </w:t>
            </w:r>
          </w:p>
          <w:p w:rsidR="002175F7" w:rsidRDefault="002175F7">
            <w:pPr>
              <w:widowControl w:val="0"/>
              <w:autoSpaceDE w:val="0"/>
              <w:autoSpaceDN w:val="0"/>
              <w:adjustRightInd w:val="0"/>
              <w:ind w:firstLine="709"/>
              <w:rPr>
                <w:rFonts w:ascii="Arial" w:hAnsi="Arial" w:cs="Arial"/>
                <w:sz w:val="22"/>
                <w:lang w:eastAsia="en-US"/>
              </w:rPr>
            </w:pPr>
            <w:r>
              <w:rPr>
                <w:rFonts w:ascii="Arial" w:hAnsi="Arial" w:cs="Arial"/>
                <w:sz w:val="22"/>
                <w:lang w:eastAsia="en-US"/>
              </w:rPr>
              <w:t>17.1. График приема заявителей главой администрации муниципального образования:</w:t>
            </w:r>
          </w:p>
          <w:tbl>
            <w:tblPr>
              <w:tblW w:w="4536" w:type="dxa"/>
              <w:tblInd w:w="567" w:type="dxa"/>
              <w:tblLook w:val="04A0"/>
            </w:tblPr>
            <w:tblGrid>
              <w:gridCol w:w="2552"/>
              <w:gridCol w:w="1984"/>
            </w:tblGrid>
            <w:tr w:rsidR="002175F7">
              <w:tc>
                <w:tcPr>
                  <w:tcW w:w="2552" w:type="dxa"/>
                  <w:hideMark/>
                </w:tcPr>
                <w:p w:rsidR="002175F7" w:rsidRDefault="002175F7">
                  <w:pPr>
                    <w:widowControl w:val="0"/>
                    <w:autoSpaceDE w:val="0"/>
                    <w:autoSpaceDN w:val="0"/>
                    <w:adjustRightInd w:val="0"/>
                    <w:spacing w:line="256" w:lineRule="auto"/>
                    <w:ind w:left="-103" w:firstLine="0"/>
                    <w:rPr>
                      <w:rFonts w:ascii="Arial" w:hAnsi="Arial" w:cs="Arial"/>
                      <w:sz w:val="22"/>
                      <w:szCs w:val="22"/>
                      <w:lang w:eastAsia="en-US"/>
                    </w:rPr>
                  </w:pPr>
                  <w:r>
                    <w:rPr>
                      <w:rFonts w:ascii="Arial" w:hAnsi="Arial" w:cs="Arial"/>
                      <w:sz w:val="22"/>
                      <w:szCs w:val="22"/>
                      <w:lang w:eastAsia="en-US"/>
                    </w:rPr>
                    <w:t>Понедельник</w:t>
                  </w:r>
                </w:p>
              </w:tc>
              <w:tc>
                <w:tcPr>
                  <w:tcW w:w="1984" w:type="dxa"/>
                  <w:hideMark/>
                </w:tcPr>
                <w:p w:rsidR="002175F7" w:rsidRDefault="002175F7">
                  <w:pPr>
                    <w:widowControl w:val="0"/>
                    <w:autoSpaceDE w:val="0"/>
                    <w:autoSpaceDN w:val="0"/>
                    <w:adjustRightInd w:val="0"/>
                    <w:spacing w:line="256" w:lineRule="auto"/>
                    <w:ind w:firstLine="0"/>
                    <w:rPr>
                      <w:rFonts w:ascii="Arial" w:hAnsi="Arial" w:cs="Arial"/>
                      <w:sz w:val="22"/>
                      <w:szCs w:val="22"/>
                      <w:lang w:eastAsia="en-US"/>
                    </w:rPr>
                  </w:pPr>
                  <w:r>
                    <w:rPr>
                      <w:rFonts w:ascii="Arial" w:hAnsi="Arial" w:cs="Arial"/>
                      <w:sz w:val="22"/>
                      <w:szCs w:val="22"/>
                      <w:lang w:eastAsia="en-US"/>
                    </w:rPr>
                    <w:t>10.00 – 13.00</w:t>
                  </w:r>
                </w:p>
              </w:tc>
            </w:tr>
            <w:tr w:rsidR="002175F7">
              <w:tc>
                <w:tcPr>
                  <w:tcW w:w="2552" w:type="dxa"/>
                  <w:hideMark/>
                </w:tcPr>
                <w:p w:rsidR="002175F7" w:rsidRDefault="002175F7">
                  <w:pPr>
                    <w:widowControl w:val="0"/>
                    <w:autoSpaceDE w:val="0"/>
                    <w:autoSpaceDN w:val="0"/>
                    <w:adjustRightInd w:val="0"/>
                    <w:spacing w:line="256" w:lineRule="auto"/>
                    <w:ind w:left="-103" w:firstLine="0"/>
                    <w:rPr>
                      <w:rFonts w:ascii="Arial" w:hAnsi="Arial" w:cs="Arial"/>
                      <w:sz w:val="22"/>
                      <w:szCs w:val="22"/>
                      <w:lang w:eastAsia="en-US"/>
                    </w:rPr>
                  </w:pPr>
                  <w:r>
                    <w:rPr>
                      <w:rFonts w:ascii="Arial" w:hAnsi="Arial" w:cs="Arial"/>
                      <w:sz w:val="22"/>
                      <w:szCs w:val="22"/>
                      <w:lang w:eastAsia="en-US"/>
                    </w:rPr>
                    <w:t>четверг</w:t>
                  </w:r>
                </w:p>
              </w:tc>
              <w:tc>
                <w:tcPr>
                  <w:tcW w:w="1984" w:type="dxa"/>
                  <w:hideMark/>
                </w:tcPr>
                <w:p w:rsidR="002175F7" w:rsidRDefault="002175F7">
                  <w:pPr>
                    <w:widowControl w:val="0"/>
                    <w:autoSpaceDE w:val="0"/>
                    <w:autoSpaceDN w:val="0"/>
                    <w:adjustRightInd w:val="0"/>
                    <w:spacing w:line="256" w:lineRule="auto"/>
                    <w:ind w:firstLine="0"/>
                    <w:rPr>
                      <w:rFonts w:ascii="Arial" w:hAnsi="Arial" w:cs="Arial"/>
                      <w:sz w:val="22"/>
                      <w:szCs w:val="22"/>
                      <w:lang w:eastAsia="en-US"/>
                    </w:rPr>
                  </w:pPr>
                  <w:r>
                    <w:rPr>
                      <w:rFonts w:ascii="Arial" w:hAnsi="Arial" w:cs="Arial"/>
                      <w:sz w:val="22"/>
                      <w:szCs w:val="22"/>
                      <w:lang w:eastAsia="en-US"/>
                    </w:rPr>
                    <w:t>14.00 – 17.00</w:t>
                  </w:r>
                </w:p>
              </w:tc>
            </w:tr>
          </w:tbl>
          <w:p w:rsidR="002175F7" w:rsidRDefault="002175F7">
            <w:pPr>
              <w:widowControl w:val="0"/>
              <w:autoSpaceDE w:val="0"/>
              <w:autoSpaceDN w:val="0"/>
              <w:adjustRightInd w:val="0"/>
              <w:ind w:firstLine="709"/>
              <w:rPr>
                <w:rFonts w:ascii="Arial" w:hAnsi="Arial" w:cs="Arial"/>
                <w:sz w:val="22"/>
                <w:lang w:eastAsia="en-US"/>
              </w:rPr>
            </w:pPr>
            <w:r>
              <w:rPr>
                <w:rFonts w:ascii="Arial" w:hAnsi="Arial" w:cs="Arial"/>
                <w:sz w:val="22"/>
                <w:lang w:eastAsia="en-US"/>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2175F7" w:rsidRDefault="002175F7">
            <w:pPr>
              <w:ind w:firstLine="709"/>
              <w:rPr>
                <w:rFonts w:ascii="Arial" w:hAnsi="Arial" w:cs="Arial"/>
                <w:sz w:val="22"/>
                <w:lang w:val="en-US" w:eastAsia="en-US"/>
              </w:rPr>
            </w:pPr>
            <w:r>
              <w:rPr>
                <w:rFonts w:ascii="Arial" w:hAnsi="Arial" w:cs="Arial"/>
                <w:sz w:val="22"/>
                <w:lang w:eastAsia="en-US"/>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Pr>
                  <w:rStyle w:val="a3"/>
                  <w:rFonts w:ascii="Arial" w:hAnsi="Arial" w:cs="Arial"/>
                  <w:sz w:val="22"/>
                  <w:lang w:val="en-US" w:eastAsia="en-US"/>
                </w:rPr>
                <w:t>www</w:t>
              </w:r>
              <w:r>
                <w:rPr>
                  <w:rStyle w:val="a3"/>
                  <w:rFonts w:ascii="Arial" w:hAnsi="Arial" w:cs="Arial"/>
                  <w:sz w:val="22"/>
                  <w:lang w:eastAsia="en-US"/>
                </w:rPr>
                <w:t>.</w:t>
              </w:r>
              <w:r>
                <w:rPr>
                  <w:rStyle w:val="a3"/>
                  <w:rFonts w:ascii="Arial" w:hAnsi="Arial" w:cs="Arial"/>
                  <w:sz w:val="22"/>
                  <w:lang w:val="en-US" w:eastAsia="en-US"/>
                </w:rPr>
                <w:t>mfc</w:t>
              </w:r>
              <w:r>
                <w:rPr>
                  <w:rStyle w:val="a3"/>
                  <w:rFonts w:ascii="Arial" w:hAnsi="Arial" w:cs="Arial"/>
                  <w:sz w:val="22"/>
                  <w:lang w:eastAsia="en-US"/>
                </w:rPr>
                <w:t>38.</w:t>
              </w:r>
              <w:r>
                <w:rPr>
                  <w:rStyle w:val="a3"/>
                  <w:rFonts w:ascii="Arial" w:hAnsi="Arial" w:cs="Arial"/>
                  <w:sz w:val="22"/>
                  <w:lang w:val="en-US" w:eastAsia="en-US"/>
                </w:rPr>
                <w:t>ru</w:t>
              </w:r>
              <w:r>
                <w:rPr>
                  <w:rStyle w:val="a3"/>
                  <w:rFonts w:ascii="Arial" w:hAnsi="Arial" w:cs="Arial"/>
                  <w:sz w:val="22"/>
                  <w:lang w:eastAsia="en-US"/>
                </w:rPr>
                <w:t>.»</w:t>
              </w:r>
            </w:hyperlink>
            <w:r>
              <w:rPr>
                <w:rFonts w:ascii="Arial" w:hAnsi="Arial" w:cs="Arial"/>
                <w:sz w:val="22"/>
                <w:lang w:eastAsia="en-US"/>
              </w:rPr>
              <w:t>.</w:t>
            </w:r>
          </w:p>
          <w:p w:rsidR="002175F7" w:rsidRDefault="002175F7">
            <w:pPr>
              <w:widowControl w:val="0"/>
              <w:autoSpaceDE w:val="0"/>
              <w:autoSpaceDN w:val="0"/>
              <w:adjustRightInd w:val="0"/>
              <w:ind w:firstLine="601"/>
              <w:rPr>
                <w:rFonts w:ascii="Arial" w:hAnsi="Arial" w:cs="Arial"/>
                <w:sz w:val="22"/>
                <w:lang w:eastAsia="en-US"/>
              </w:rPr>
            </w:pPr>
          </w:p>
        </w:tc>
      </w:tr>
    </w:tbl>
    <w:p w:rsidR="002175F7" w:rsidRDefault="002175F7" w:rsidP="002175F7">
      <w:pPr>
        <w:widowControl w:val="0"/>
        <w:autoSpaceDE w:val="0"/>
        <w:autoSpaceDN w:val="0"/>
        <w:adjustRightInd w:val="0"/>
        <w:jc w:val="center"/>
        <w:outlineLvl w:val="1"/>
        <w:rPr>
          <w:rFonts w:ascii="Arial" w:hAnsi="Arial" w:cs="Arial"/>
          <w:sz w:val="22"/>
          <w:szCs w:val="22"/>
        </w:rPr>
      </w:pPr>
      <w:bookmarkStart w:id="4" w:name="Par144"/>
      <w:bookmarkEnd w:id="4"/>
      <w:r>
        <w:rPr>
          <w:rFonts w:ascii="Arial" w:hAnsi="Arial" w:cs="Arial"/>
          <w:sz w:val="22"/>
          <w:szCs w:val="22"/>
        </w:rPr>
        <w:t>Раздел II. СТАНДАРТ ПРЕДОСТАВЛЕНИЯ МУНИЦИПАЛЬНОЙ УСЛУГИ</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5" w:name="Par146"/>
      <w:bookmarkEnd w:id="5"/>
      <w:r>
        <w:rPr>
          <w:rFonts w:ascii="Arial" w:hAnsi="Arial" w:cs="Arial"/>
          <w:sz w:val="22"/>
          <w:szCs w:val="22"/>
        </w:rPr>
        <w:t>Глава 4. НАИМЕНОВАНИЕ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19. Под муниципальной услугой в настоящем административном регламенте понимается предоставление участка земли для погребения умершего (далее – предоставление участка земли).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20. Предоставление участка земли осуществляется в соответствии с законодательством.</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6" w:name="Par151"/>
      <w:bookmarkEnd w:id="6"/>
      <w:r>
        <w:rPr>
          <w:rFonts w:ascii="Arial" w:hAnsi="Arial" w:cs="Arial"/>
          <w:sz w:val="22"/>
          <w:szCs w:val="22"/>
        </w:rPr>
        <w:t>Глава 5. НАИМЕНОВАНИЕ ОРГАНА МЕСТНОГО САМОУПРАВЛЕНИЯ,</w:t>
      </w:r>
    </w:p>
    <w:p w:rsidR="002175F7" w:rsidRDefault="002175F7" w:rsidP="002175F7">
      <w:pPr>
        <w:widowControl w:val="0"/>
        <w:autoSpaceDE w:val="0"/>
        <w:autoSpaceDN w:val="0"/>
        <w:adjustRightInd w:val="0"/>
        <w:jc w:val="center"/>
        <w:rPr>
          <w:rFonts w:ascii="Arial" w:hAnsi="Arial" w:cs="Arial"/>
          <w:sz w:val="22"/>
          <w:szCs w:val="22"/>
        </w:rPr>
      </w:pPr>
      <w:r>
        <w:rPr>
          <w:rFonts w:ascii="Arial" w:hAnsi="Arial" w:cs="Arial"/>
          <w:sz w:val="22"/>
          <w:szCs w:val="22"/>
        </w:rPr>
        <w:t>ПРЕДОСТАВЛЯЮЩЕГО МУНИЦИПАЛЬНУЮ УСЛУГУ</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21.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22.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Думой МО «Новая Ида».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23. В предоставлении муниципальной услуги участвует</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Министерство внутренних дел Российской Федерации;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Федеральная миграционная служба;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служба записи актов гражданского состояния Иркутской области;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Администрация МО «Новая Ида».</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jc w:val="center"/>
        <w:rPr>
          <w:rFonts w:ascii="Arial" w:hAnsi="Arial" w:cs="Arial"/>
          <w:sz w:val="22"/>
          <w:szCs w:val="22"/>
        </w:rPr>
      </w:pPr>
      <w:bookmarkStart w:id="7" w:name="Par159"/>
      <w:bookmarkEnd w:id="7"/>
      <w:r>
        <w:rPr>
          <w:rFonts w:ascii="Arial" w:hAnsi="Arial" w:cs="Arial"/>
          <w:sz w:val="22"/>
          <w:szCs w:val="22"/>
        </w:rPr>
        <w:t>Глава 6. ОПИСАНИЕ РЕЗУЛЬТАТА</w:t>
      </w:r>
    </w:p>
    <w:p w:rsidR="002175F7" w:rsidRDefault="002175F7" w:rsidP="002175F7">
      <w:pPr>
        <w:widowControl w:val="0"/>
        <w:autoSpaceDE w:val="0"/>
        <w:autoSpaceDN w:val="0"/>
        <w:adjustRightInd w:val="0"/>
        <w:ind w:firstLine="709"/>
        <w:jc w:val="center"/>
        <w:rPr>
          <w:rFonts w:ascii="Arial" w:hAnsi="Arial" w:cs="Arial"/>
          <w:sz w:val="22"/>
          <w:szCs w:val="22"/>
        </w:rPr>
      </w:pPr>
      <w:r>
        <w:rPr>
          <w:rFonts w:ascii="Arial" w:hAnsi="Arial" w:cs="Arial"/>
          <w:sz w:val="22"/>
          <w:szCs w:val="22"/>
        </w:rPr>
        <w:t>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24. Конечным результатом предоставления муниципальной услуги является:</w:t>
      </w:r>
    </w:p>
    <w:p w:rsidR="002175F7" w:rsidRDefault="002175F7" w:rsidP="002175F7">
      <w:pPr>
        <w:widowControl w:val="0"/>
        <w:autoSpaceDE w:val="0"/>
        <w:autoSpaceDN w:val="0"/>
        <w:adjustRightInd w:val="0"/>
        <w:ind w:firstLine="709"/>
        <w:rPr>
          <w:rFonts w:ascii="Arial" w:hAnsi="Arial" w:cs="Arial"/>
          <w:sz w:val="22"/>
          <w:szCs w:val="22"/>
        </w:rPr>
      </w:pPr>
      <w:bookmarkStart w:id="8" w:name="Par167"/>
      <w:bookmarkEnd w:id="8"/>
      <w:r>
        <w:rPr>
          <w:rFonts w:ascii="Arial" w:hAnsi="Arial" w:cs="Arial"/>
          <w:sz w:val="22"/>
          <w:szCs w:val="22"/>
        </w:rPr>
        <w:t xml:space="preserve">предоставление участка земли для погребения умершего; </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отказ в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26"/>
        <w:jc w:val="center"/>
        <w:outlineLvl w:val="2"/>
        <w:rPr>
          <w:rFonts w:ascii="Arial" w:hAnsi="Arial" w:cs="Arial"/>
          <w:sz w:val="22"/>
          <w:szCs w:val="22"/>
        </w:rPr>
      </w:pPr>
      <w:r>
        <w:rPr>
          <w:rFonts w:ascii="Arial" w:hAnsi="Arial" w:cs="Arial"/>
          <w:sz w:val="22"/>
          <w:szCs w:val="22"/>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bookmarkStart w:id="9" w:name="Par174"/>
      <w:bookmarkEnd w:id="9"/>
      <w:r>
        <w:rPr>
          <w:rFonts w:ascii="Arial" w:hAnsi="Arial" w:cs="Arial"/>
          <w:sz w:val="22"/>
          <w:szCs w:val="22"/>
        </w:rPr>
        <w:t>25. Общий срок предоставления муниципальной услуги составляет 1 рабочий день, следующий за днем подачи заявления.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26. Выдача (направление) результата предоставления муниципальной услуги осуществляется </w:t>
      </w:r>
      <w:r>
        <w:rPr>
          <w:rFonts w:ascii="Arial" w:hAnsi="Arial" w:cs="Arial"/>
          <w:sz w:val="22"/>
          <w:szCs w:val="22"/>
          <w:lang w:eastAsia="en-US"/>
        </w:rPr>
        <w:t>в течение 1 рабочего дня, следующего за днем подачи заявления.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27. Срок приостановления предоставления муниципальной услуги законодательством Российской Федерации и Иркутской области не предусмотрен.</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27.1. В случае обращения заявителя в МФЦ за предоставлением муниципальной услуги, МФЦ в день подачи заявления,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Документы, полученные от заявителя, в течение этого же дня передаются в письменной форме на бумажном носителе в уполномоченный орган.</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26"/>
        <w:jc w:val="center"/>
        <w:rPr>
          <w:rFonts w:ascii="Arial" w:hAnsi="Arial" w:cs="Arial"/>
          <w:sz w:val="22"/>
          <w:szCs w:val="22"/>
        </w:rPr>
      </w:pPr>
      <w:bookmarkStart w:id="10" w:name="Par179"/>
      <w:bookmarkEnd w:id="10"/>
      <w:r>
        <w:rPr>
          <w:rFonts w:ascii="Arial" w:hAnsi="Arial" w:cs="Arial"/>
          <w:sz w:val="22"/>
          <w:szCs w:val="22"/>
        </w:rPr>
        <w:t>Глава 8. ПЕРЕЧЕНЬ НОРМАТИВНЫХ ПРАВОВЫХ АКТОВ, РЕГУЛИРУЮЩИХОТНОШЕНИЯ, ВОЗНИКАЮЩИЕ В СВЯЗИ С ПРЕДОСТАВЛЕНИЕМ МУНИЦИПАЛЬНОЙ УСЛУГИ</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28. Предоставление муниципальной услуги осуществляется в соответствии с законодательством.</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29. Правовой основой предоставления муниципальной услуги являются следующие нормативные правовые акты:</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а) Конституция Российской Федерации (Российская газета, № 7, 21.01.2009, Собрание законодательства РФ, № 4, 26.01.2009, ст. 445, Парламентская газета, № 4, 23-29.01.2009);</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rPr>
        <w:t>б) </w:t>
      </w:r>
      <w:r>
        <w:rPr>
          <w:rFonts w:ascii="Arial" w:hAnsi="Arial" w:cs="Arial"/>
          <w:sz w:val="22"/>
          <w:szCs w:val="22"/>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в) Федеральный закон от 12 января 1996 года № 8-ФЗ «О погребении и похоронном деле» (Собрание законодательства Российской Федерации, 15.01.1996, № 3, ст. 146, Российская газета, 20.01.1996, № 12);</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г) Указ Президента Российской Федерации от 29 июня 1996 года № 1001 «О гарантиях прав граждан на предоставление услуг по погребению умерших» (Собрание законодательства Российской Федерации, 01.07.1996, № 28, ст. 3235, Российская газета, 06.07.1996, № 126);</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д) Постановление Главного государственного санитарного врача РФ от 28 июня 2011 года № 84 «Об утверждении СанПин 2.1.2882-11 «Гигиенические требования к размещению, устройству и содержанию кладбищ, зданий и сооружений похоронного назначения» (Российская газета, 07.09.2011, № 198);</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е)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2175F7" w:rsidRDefault="002175F7" w:rsidP="002175F7">
      <w:pPr>
        <w:autoSpaceDE w:val="0"/>
        <w:autoSpaceDN w:val="0"/>
        <w:adjustRightInd w:val="0"/>
        <w:ind w:firstLine="709"/>
        <w:rPr>
          <w:rFonts w:ascii="Arial" w:hAnsi="Arial" w:cs="Arial"/>
          <w:i/>
          <w:sz w:val="22"/>
          <w:szCs w:val="22"/>
          <w:lang w:eastAsia="en-US"/>
        </w:rPr>
      </w:pPr>
      <w:r>
        <w:rPr>
          <w:rFonts w:ascii="Arial" w:hAnsi="Arial" w:cs="Arial"/>
          <w:sz w:val="22"/>
          <w:szCs w:val="22"/>
          <w:lang w:eastAsia="en-US"/>
        </w:rPr>
        <w:t>ж) Устав муниципального образования «</w:t>
      </w:r>
      <w:r>
        <w:rPr>
          <w:rFonts w:ascii="Arial" w:hAnsi="Arial" w:cs="Arial"/>
          <w:sz w:val="22"/>
          <w:szCs w:val="22"/>
        </w:rPr>
        <w:t>Новая Ида</w:t>
      </w:r>
      <w:r>
        <w:rPr>
          <w:rFonts w:ascii="Arial" w:hAnsi="Arial" w:cs="Arial"/>
          <w:sz w:val="22"/>
          <w:szCs w:val="22"/>
          <w:lang w:eastAsia="en-US"/>
        </w:rPr>
        <w:t>», Решение Думы МО «</w:t>
      </w:r>
      <w:r>
        <w:rPr>
          <w:rFonts w:ascii="Arial" w:hAnsi="Arial" w:cs="Arial"/>
          <w:sz w:val="22"/>
          <w:szCs w:val="22"/>
        </w:rPr>
        <w:t>Новая Ида</w:t>
      </w:r>
      <w:r>
        <w:rPr>
          <w:rFonts w:ascii="Arial" w:hAnsi="Arial" w:cs="Arial"/>
          <w:sz w:val="22"/>
          <w:szCs w:val="22"/>
          <w:lang w:eastAsia="en-US"/>
        </w:rPr>
        <w:t>» № 28 от 27.07.2012г. «Об утверждении перечня необходимых и обязательных услуг МО «</w:t>
      </w:r>
      <w:r>
        <w:rPr>
          <w:rFonts w:ascii="Arial" w:hAnsi="Arial" w:cs="Arial"/>
          <w:sz w:val="22"/>
          <w:szCs w:val="22"/>
        </w:rPr>
        <w:t>Новая Ида</w:t>
      </w:r>
      <w:r>
        <w:rPr>
          <w:rFonts w:ascii="Arial" w:hAnsi="Arial" w:cs="Arial"/>
          <w:sz w:val="22"/>
          <w:szCs w:val="22"/>
          <w:lang w:eastAsia="en-US"/>
        </w:rPr>
        <w:t>».</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autoSpaceDE w:val="0"/>
        <w:autoSpaceDN w:val="0"/>
        <w:adjustRightInd w:val="0"/>
        <w:ind w:firstLine="0"/>
        <w:jc w:val="center"/>
        <w:rPr>
          <w:rFonts w:ascii="Arial" w:hAnsi="Arial" w:cs="Arial"/>
          <w:sz w:val="22"/>
          <w:szCs w:val="22"/>
          <w:lang w:eastAsia="en-US"/>
        </w:rPr>
      </w:pPr>
      <w:bookmarkStart w:id="11" w:name="Par199"/>
      <w:bookmarkEnd w:id="11"/>
      <w:r>
        <w:rPr>
          <w:rFonts w:ascii="Arial" w:hAnsi="Arial" w:cs="Arial"/>
          <w:sz w:val="22"/>
          <w:szCs w:val="22"/>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rPr>
          <w:rFonts w:ascii="Arial" w:hAnsi="Arial" w:cs="Arial"/>
          <w:sz w:val="22"/>
          <w:szCs w:val="22"/>
        </w:rPr>
      </w:pPr>
      <w:bookmarkStart w:id="12" w:name="Par202"/>
      <w:bookmarkEnd w:id="12"/>
      <w:r>
        <w:rPr>
          <w:rFonts w:ascii="Arial" w:hAnsi="Arial" w:cs="Arial"/>
          <w:sz w:val="22"/>
          <w:szCs w:val="22"/>
        </w:rPr>
        <w:t xml:space="preserve">30. Для получения участка земли для погребения умершего заявитель обращается в уполномоченный орган с заявлением о предоставлении муниципальной услуги по форме согласно </w:t>
      </w:r>
      <w:hyperlink r:id="rId8" w:history="1">
        <w:r>
          <w:rPr>
            <w:rStyle w:val="a3"/>
            <w:rFonts w:ascii="Arial" w:hAnsi="Arial" w:cs="Arial"/>
            <w:color w:val="auto"/>
            <w:sz w:val="22"/>
            <w:szCs w:val="22"/>
            <w:u w:val="none"/>
          </w:rPr>
          <w:t>приложениям № 1</w:t>
        </w:r>
      </w:hyperlink>
      <w:r>
        <w:rPr>
          <w:rFonts w:ascii="Arial" w:hAnsi="Arial" w:cs="Arial"/>
          <w:sz w:val="22"/>
          <w:szCs w:val="22"/>
        </w:rPr>
        <w:t xml:space="preserve"> – 4 к настоящему административному регламенту (далее – заявление).</w:t>
      </w:r>
    </w:p>
    <w:p w:rsidR="002175F7" w:rsidRDefault="002175F7" w:rsidP="002175F7">
      <w:pPr>
        <w:rPr>
          <w:rFonts w:ascii="Arial" w:hAnsi="Arial" w:cs="Arial"/>
          <w:color w:val="000000"/>
          <w:sz w:val="22"/>
          <w:szCs w:val="22"/>
        </w:rPr>
      </w:pPr>
      <w:r>
        <w:rPr>
          <w:rFonts w:ascii="Arial" w:hAnsi="Arial" w:cs="Arial"/>
          <w:color w:val="000000"/>
          <w:sz w:val="22"/>
          <w:szCs w:val="22"/>
          <w:lang w:eastAsia="ar-SA"/>
        </w:rPr>
        <w:t xml:space="preserve">К заявлению </w:t>
      </w:r>
      <w:r>
        <w:rPr>
          <w:rFonts w:ascii="Arial" w:hAnsi="Arial" w:cs="Arial"/>
          <w:bCs/>
          <w:color w:val="000000"/>
          <w:sz w:val="22"/>
          <w:szCs w:val="22"/>
          <w:lang w:eastAsia="ar-SA"/>
        </w:rPr>
        <w:t>о предоставлении одно- (двух-) местного участка для захоронения прилагаются следующие документы:</w:t>
      </w:r>
    </w:p>
    <w:p w:rsidR="002175F7" w:rsidRDefault="002175F7" w:rsidP="002175F7">
      <w:pPr>
        <w:rPr>
          <w:rFonts w:ascii="Arial" w:hAnsi="Arial" w:cs="Arial"/>
          <w:sz w:val="22"/>
          <w:szCs w:val="22"/>
        </w:rPr>
      </w:pPr>
      <w:r>
        <w:rPr>
          <w:rFonts w:ascii="Arial" w:hAnsi="Arial" w:cs="Arial"/>
          <w:sz w:val="22"/>
          <w:szCs w:val="22"/>
        </w:rPr>
        <w:t>а) паспорт или иной документ, удостоверяющий личность заявителя;</w:t>
      </w:r>
    </w:p>
    <w:p w:rsidR="002175F7" w:rsidRDefault="002175F7" w:rsidP="002175F7">
      <w:pPr>
        <w:rPr>
          <w:rFonts w:ascii="Arial" w:hAnsi="Arial" w:cs="Arial"/>
          <w:sz w:val="22"/>
          <w:szCs w:val="22"/>
        </w:rPr>
      </w:pPr>
      <w:r>
        <w:rPr>
          <w:rFonts w:ascii="Arial" w:hAnsi="Arial" w:cs="Arial"/>
          <w:sz w:val="22"/>
          <w:szCs w:val="22"/>
        </w:rPr>
        <w:t>б) документы, подтверждающие полномочия лица, подписавшего заявление (для юридических лиц);</w:t>
      </w:r>
    </w:p>
    <w:p w:rsidR="002175F7" w:rsidRDefault="002175F7" w:rsidP="002175F7">
      <w:pPr>
        <w:rPr>
          <w:rFonts w:ascii="Arial" w:hAnsi="Arial" w:cs="Arial"/>
          <w:sz w:val="22"/>
          <w:szCs w:val="22"/>
        </w:rPr>
      </w:pPr>
      <w:r>
        <w:rPr>
          <w:rFonts w:ascii="Arial" w:hAnsi="Arial" w:cs="Arial"/>
          <w:sz w:val="22"/>
          <w:szCs w:val="22"/>
        </w:rPr>
        <w:t xml:space="preserve">в) </w:t>
      </w:r>
      <w:r>
        <w:rPr>
          <w:rFonts w:ascii="Arial" w:hAnsi="Arial" w:cs="Arial"/>
          <w:color w:val="000000"/>
          <w:sz w:val="22"/>
          <w:szCs w:val="22"/>
        </w:rPr>
        <w:t>справка о кремации (при захоронении урны с прахом);</w:t>
      </w:r>
    </w:p>
    <w:p w:rsidR="002175F7" w:rsidRDefault="002175F7" w:rsidP="002175F7">
      <w:pPr>
        <w:rPr>
          <w:rFonts w:ascii="Arial" w:hAnsi="Arial" w:cs="Arial"/>
          <w:sz w:val="22"/>
          <w:szCs w:val="22"/>
        </w:rPr>
      </w:pPr>
      <w:r>
        <w:rPr>
          <w:rFonts w:ascii="Arial" w:hAnsi="Arial" w:cs="Arial"/>
          <w:sz w:val="22"/>
          <w:szCs w:val="22"/>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2175F7" w:rsidRDefault="002175F7" w:rsidP="002175F7">
      <w:pPr>
        <w:rPr>
          <w:rFonts w:ascii="Arial" w:hAnsi="Arial" w:cs="Arial"/>
          <w:sz w:val="22"/>
          <w:szCs w:val="22"/>
        </w:rPr>
      </w:pPr>
      <w:r>
        <w:rPr>
          <w:rFonts w:ascii="Arial" w:hAnsi="Arial" w:cs="Arial"/>
          <w:color w:val="000000"/>
          <w:sz w:val="22"/>
          <w:szCs w:val="22"/>
          <w:lang w:eastAsia="ar-SA"/>
        </w:rPr>
        <w:t xml:space="preserve">д) платежный документ, </w:t>
      </w:r>
      <w:r>
        <w:rPr>
          <w:rFonts w:ascii="Arial" w:hAnsi="Arial" w:cs="Arial"/>
          <w:sz w:val="22"/>
          <w:szCs w:val="22"/>
        </w:rPr>
        <w:t>подтверждающий факт уплаты платежа за подготовку (рытье) могилы, выдаваемый ритуальной службой;</w:t>
      </w:r>
    </w:p>
    <w:p w:rsidR="002175F7" w:rsidRDefault="002175F7" w:rsidP="002175F7">
      <w:pPr>
        <w:rPr>
          <w:rFonts w:ascii="Arial" w:hAnsi="Arial" w:cs="Arial"/>
          <w:color w:val="000000"/>
          <w:sz w:val="22"/>
          <w:szCs w:val="22"/>
          <w:lang w:eastAsia="ar-SA"/>
        </w:rPr>
      </w:pPr>
      <w:r>
        <w:rPr>
          <w:rFonts w:ascii="Arial" w:hAnsi="Arial" w:cs="Arial"/>
          <w:sz w:val="22"/>
          <w:szCs w:val="22"/>
        </w:rPr>
        <w:t>е) документ, подтверждающий категорию умершего согласно пункту 1 статьи 24 Федерального закона от 12.01.1995г. № 5-ФЗ «О ветеранах</w:t>
      </w:r>
      <w:r>
        <w:rPr>
          <w:rFonts w:ascii="Arial" w:hAnsi="Arial" w:cs="Arial"/>
          <w:color w:val="000000"/>
          <w:sz w:val="22"/>
          <w:szCs w:val="22"/>
          <w:lang w:eastAsia="ar-SA"/>
        </w:rPr>
        <w:t>»;</w:t>
      </w:r>
    </w:p>
    <w:p w:rsidR="002175F7" w:rsidRDefault="002175F7" w:rsidP="002175F7">
      <w:pPr>
        <w:rPr>
          <w:rFonts w:ascii="Arial" w:hAnsi="Arial" w:cs="Arial"/>
          <w:iCs/>
          <w:color w:val="000000"/>
          <w:sz w:val="22"/>
          <w:szCs w:val="22"/>
          <w:lang w:eastAsia="ar-SA"/>
        </w:rPr>
      </w:pPr>
      <w:r>
        <w:rPr>
          <w:rFonts w:ascii="Arial" w:hAnsi="Arial" w:cs="Arial"/>
          <w:color w:val="000000"/>
          <w:sz w:val="22"/>
          <w:szCs w:val="22"/>
          <w:lang w:eastAsia="ar-SA"/>
        </w:rPr>
        <w:t xml:space="preserve">ж) ходатайство Военного комиссариата – в качестве обоснования и подтверждения соответствующих заслуг умершего перед Российской Федерацией, Иркутской областью и </w:t>
      </w:r>
      <w:r>
        <w:rPr>
          <w:rFonts w:ascii="Arial" w:hAnsi="Arial" w:cs="Arial"/>
          <w:color w:val="000000"/>
          <w:sz w:val="22"/>
          <w:szCs w:val="22"/>
          <w:lang w:eastAsia="ar-SA"/>
        </w:rPr>
        <w:lastRenderedPageBreak/>
        <w:t>муниципальным образованием «Боханский район»</w:t>
      </w:r>
      <w:r>
        <w:rPr>
          <w:rFonts w:ascii="Arial" w:hAnsi="Arial" w:cs="Arial"/>
          <w:i/>
          <w:sz w:val="22"/>
          <w:szCs w:val="22"/>
        </w:rPr>
        <w:t xml:space="preserve"> </w:t>
      </w:r>
      <w:r>
        <w:rPr>
          <w:rFonts w:ascii="Arial" w:hAnsi="Arial" w:cs="Arial"/>
          <w:color w:val="000000"/>
          <w:sz w:val="22"/>
          <w:szCs w:val="22"/>
          <w:lang w:eastAsia="ar-SA"/>
        </w:rPr>
        <w:t>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r>
        <w:rPr>
          <w:rFonts w:ascii="Arial" w:hAnsi="Arial" w:cs="Arial"/>
          <w:iCs/>
          <w:color w:val="000000"/>
          <w:sz w:val="22"/>
          <w:szCs w:val="22"/>
          <w:lang w:eastAsia="ar-SA"/>
        </w:rPr>
        <w:t xml:space="preserve"> </w:t>
      </w:r>
    </w:p>
    <w:p w:rsidR="002175F7" w:rsidRDefault="002175F7" w:rsidP="002175F7">
      <w:pPr>
        <w:rPr>
          <w:rFonts w:ascii="Arial" w:hAnsi="Arial" w:cs="Arial"/>
          <w:bCs/>
          <w:color w:val="000000"/>
          <w:sz w:val="22"/>
          <w:szCs w:val="22"/>
          <w:lang w:eastAsia="ar-SA"/>
        </w:rPr>
      </w:pPr>
      <w:r>
        <w:rPr>
          <w:rFonts w:ascii="Arial" w:hAnsi="Arial" w:cs="Arial"/>
          <w:color w:val="000000"/>
          <w:sz w:val="22"/>
          <w:szCs w:val="22"/>
          <w:lang w:eastAsia="ar-SA"/>
        </w:rPr>
        <w:t xml:space="preserve">К заявлению </w:t>
      </w:r>
      <w:r>
        <w:rPr>
          <w:rFonts w:ascii="Arial" w:hAnsi="Arial" w:cs="Arial"/>
          <w:bCs/>
          <w:color w:val="000000"/>
          <w:sz w:val="22"/>
          <w:szCs w:val="22"/>
          <w:lang w:eastAsia="ar-SA"/>
        </w:rPr>
        <w:t xml:space="preserve">о разрешении для захоронения рядом с родственной могилой </w:t>
      </w:r>
      <w:r>
        <w:rPr>
          <w:rFonts w:ascii="Arial" w:hAnsi="Arial" w:cs="Arial"/>
          <w:sz w:val="22"/>
          <w:szCs w:val="22"/>
          <w:lang w:eastAsia="ar-SA"/>
        </w:rPr>
        <w:t>или в могилу ранее умершего близкого родственника прилагаются следующие документы</w:t>
      </w:r>
      <w:r>
        <w:rPr>
          <w:rFonts w:ascii="Arial" w:hAnsi="Arial" w:cs="Arial"/>
          <w:bCs/>
          <w:color w:val="000000"/>
          <w:sz w:val="22"/>
          <w:szCs w:val="22"/>
          <w:lang w:eastAsia="ar-SA"/>
        </w:rPr>
        <w:t>:</w:t>
      </w:r>
    </w:p>
    <w:p w:rsidR="002175F7" w:rsidRDefault="002175F7" w:rsidP="002175F7">
      <w:pPr>
        <w:rPr>
          <w:rFonts w:ascii="Arial" w:hAnsi="Arial" w:cs="Arial"/>
          <w:color w:val="000000"/>
          <w:sz w:val="22"/>
          <w:szCs w:val="22"/>
        </w:rPr>
      </w:pPr>
      <w:r>
        <w:rPr>
          <w:rFonts w:ascii="Arial" w:hAnsi="Arial" w:cs="Arial"/>
          <w:color w:val="000000"/>
          <w:sz w:val="22"/>
          <w:szCs w:val="22"/>
        </w:rPr>
        <w:t>а) паспорт или иной документ, удостоверяющий личность заявителя;</w:t>
      </w:r>
    </w:p>
    <w:p w:rsidR="002175F7" w:rsidRDefault="002175F7" w:rsidP="002175F7">
      <w:pPr>
        <w:rPr>
          <w:rFonts w:ascii="Arial" w:hAnsi="Arial" w:cs="Arial"/>
          <w:sz w:val="22"/>
          <w:szCs w:val="22"/>
        </w:rPr>
      </w:pPr>
      <w:r>
        <w:rPr>
          <w:rFonts w:ascii="Arial" w:hAnsi="Arial" w:cs="Arial"/>
          <w:sz w:val="22"/>
          <w:szCs w:val="22"/>
        </w:rPr>
        <w:t>б) документы, подтверждающие полномочия лица, подписавшего заявление (для юридических лиц);</w:t>
      </w:r>
    </w:p>
    <w:p w:rsidR="002175F7" w:rsidRDefault="002175F7" w:rsidP="002175F7">
      <w:pPr>
        <w:rPr>
          <w:rFonts w:ascii="Arial" w:hAnsi="Arial" w:cs="Arial"/>
          <w:sz w:val="22"/>
          <w:szCs w:val="22"/>
        </w:rPr>
      </w:pPr>
      <w:r>
        <w:rPr>
          <w:rFonts w:ascii="Arial" w:hAnsi="Arial" w:cs="Arial"/>
          <w:sz w:val="22"/>
          <w:szCs w:val="22"/>
        </w:rPr>
        <w:t xml:space="preserve">в) </w:t>
      </w:r>
      <w:r>
        <w:rPr>
          <w:rFonts w:ascii="Arial" w:hAnsi="Arial" w:cs="Arial"/>
          <w:color w:val="000000"/>
          <w:sz w:val="22"/>
          <w:szCs w:val="22"/>
        </w:rPr>
        <w:t>справка о кремации (при захоронении урны с прахом);</w:t>
      </w:r>
    </w:p>
    <w:p w:rsidR="002175F7" w:rsidRDefault="002175F7" w:rsidP="002175F7">
      <w:pPr>
        <w:rPr>
          <w:rFonts w:ascii="Arial" w:hAnsi="Arial" w:cs="Arial"/>
          <w:sz w:val="22"/>
          <w:szCs w:val="22"/>
        </w:rPr>
      </w:pPr>
      <w:r>
        <w:rPr>
          <w:rFonts w:ascii="Arial" w:hAnsi="Arial" w:cs="Arial"/>
          <w:sz w:val="22"/>
          <w:szCs w:val="22"/>
        </w:rPr>
        <w:t>г) документы, подтверждающие полномочия третьих лиц выступать от имени заявителя, предусмотренные законодательством Российской Федерации;</w:t>
      </w:r>
    </w:p>
    <w:p w:rsidR="002175F7" w:rsidRDefault="002175F7" w:rsidP="002175F7">
      <w:pPr>
        <w:rPr>
          <w:rFonts w:ascii="Arial" w:hAnsi="Arial" w:cs="Arial"/>
          <w:color w:val="000000"/>
          <w:sz w:val="22"/>
          <w:szCs w:val="22"/>
          <w:lang w:eastAsia="ar-SA"/>
        </w:rPr>
      </w:pPr>
      <w:r>
        <w:rPr>
          <w:rFonts w:ascii="Arial" w:hAnsi="Arial" w:cs="Arial"/>
          <w:color w:val="000000"/>
          <w:sz w:val="22"/>
          <w:szCs w:val="22"/>
          <w:lang w:eastAsia="ar-SA"/>
        </w:rPr>
        <w:t xml:space="preserve">д) платежный документ, </w:t>
      </w:r>
      <w:r>
        <w:rPr>
          <w:rFonts w:ascii="Arial" w:hAnsi="Arial" w:cs="Arial"/>
          <w:sz w:val="22"/>
          <w:szCs w:val="22"/>
        </w:rPr>
        <w:t>подтверждающий факт уплаты платежа за подготовку (рытье) могилы, выдаваемый ритуальной службой;</w:t>
      </w:r>
    </w:p>
    <w:p w:rsidR="002175F7" w:rsidRDefault="002175F7" w:rsidP="002175F7">
      <w:pPr>
        <w:rPr>
          <w:rFonts w:ascii="Arial" w:hAnsi="Arial" w:cs="Arial"/>
          <w:sz w:val="22"/>
          <w:szCs w:val="22"/>
        </w:rPr>
      </w:pPr>
      <w:r>
        <w:rPr>
          <w:rFonts w:ascii="Arial" w:hAnsi="Arial" w:cs="Arial"/>
          <w:sz w:val="22"/>
          <w:szCs w:val="22"/>
        </w:rPr>
        <w:t>з) письменное согласие лица, на которого зарегистрировано родственное захоронение (в случае, если лицо, взявшее на себя обязанность осуществить погребение умершего, не является лицом, на которое зарегистрировано данное родственное захоронение);</w:t>
      </w:r>
    </w:p>
    <w:p w:rsidR="002175F7" w:rsidRDefault="002175F7" w:rsidP="002175F7">
      <w:pPr>
        <w:rPr>
          <w:rFonts w:ascii="Arial" w:hAnsi="Arial" w:cs="Arial"/>
          <w:color w:val="000000"/>
          <w:sz w:val="22"/>
          <w:szCs w:val="22"/>
        </w:rPr>
      </w:pPr>
      <w:r>
        <w:rPr>
          <w:rFonts w:ascii="Arial" w:hAnsi="Arial" w:cs="Arial"/>
          <w:color w:val="000000"/>
          <w:sz w:val="22"/>
          <w:szCs w:val="22"/>
        </w:rPr>
        <w:t>Одинаковые фамилии или отчества не служат основанием для установления степени близкого родства.</w:t>
      </w:r>
    </w:p>
    <w:p w:rsidR="002175F7" w:rsidRDefault="002175F7" w:rsidP="002175F7">
      <w:pPr>
        <w:rPr>
          <w:rFonts w:ascii="Arial" w:hAnsi="Arial" w:cs="Arial"/>
          <w:b/>
          <w:color w:val="000000"/>
          <w:sz w:val="22"/>
          <w:szCs w:val="22"/>
          <w:lang w:eastAsia="ar-SA"/>
        </w:rPr>
      </w:pPr>
      <w:r>
        <w:rPr>
          <w:rFonts w:ascii="Arial" w:hAnsi="Arial" w:cs="Arial"/>
          <w:color w:val="000000"/>
          <w:sz w:val="22"/>
          <w:szCs w:val="22"/>
          <w:lang w:eastAsia="ar-SA"/>
        </w:rPr>
        <w:t>Захоронения в родственную могилу разрешаются (в силу допустимых геодезических норм и особенностей почвы территории) через 20 лет после предыдущего захоронения (урн с прахом – независимо от срока давности предыдущего захоронения).</w:t>
      </w:r>
    </w:p>
    <w:p w:rsidR="002175F7" w:rsidRDefault="002175F7" w:rsidP="002175F7">
      <w:pPr>
        <w:rPr>
          <w:rFonts w:ascii="Arial" w:hAnsi="Arial" w:cs="Arial"/>
          <w:color w:val="000000"/>
          <w:sz w:val="22"/>
          <w:szCs w:val="22"/>
        </w:rPr>
      </w:pPr>
      <w:r>
        <w:rPr>
          <w:rFonts w:ascii="Arial" w:hAnsi="Arial" w:cs="Arial"/>
          <w:color w:val="000000"/>
          <w:sz w:val="22"/>
          <w:szCs w:val="22"/>
          <w:lang w:eastAsia="ar-SA"/>
        </w:rPr>
        <w:t xml:space="preserve">К заявлению </w:t>
      </w:r>
      <w:r>
        <w:rPr>
          <w:rFonts w:ascii="Arial" w:hAnsi="Arial" w:cs="Arial"/>
          <w:bCs/>
          <w:color w:val="000000"/>
          <w:sz w:val="22"/>
          <w:szCs w:val="22"/>
          <w:lang w:eastAsia="ar-SA"/>
        </w:rPr>
        <w:t>о предоставлении  участка для захоронения на Аллеи почетных захоронений прилагаются следующие документы:</w:t>
      </w:r>
    </w:p>
    <w:p w:rsidR="002175F7" w:rsidRDefault="002175F7" w:rsidP="002175F7">
      <w:pPr>
        <w:rPr>
          <w:rFonts w:ascii="Arial" w:hAnsi="Arial" w:cs="Arial"/>
          <w:color w:val="000000"/>
          <w:sz w:val="22"/>
          <w:szCs w:val="22"/>
        </w:rPr>
      </w:pPr>
      <w:r>
        <w:rPr>
          <w:rFonts w:ascii="Arial" w:hAnsi="Arial" w:cs="Arial"/>
          <w:color w:val="000000"/>
          <w:sz w:val="22"/>
          <w:szCs w:val="22"/>
        </w:rPr>
        <w:t>а) паспорт или иной документ, удостоверяющий личность заявителя;</w:t>
      </w:r>
    </w:p>
    <w:p w:rsidR="002175F7" w:rsidRDefault="002175F7" w:rsidP="002175F7">
      <w:pPr>
        <w:rPr>
          <w:rFonts w:ascii="Arial" w:hAnsi="Arial" w:cs="Arial"/>
          <w:sz w:val="22"/>
          <w:szCs w:val="22"/>
        </w:rPr>
      </w:pPr>
      <w:r>
        <w:rPr>
          <w:rFonts w:ascii="Arial" w:hAnsi="Arial" w:cs="Arial"/>
          <w:sz w:val="22"/>
          <w:szCs w:val="22"/>
        </w:rPr>
        <w:t>б) документы, подтверждающие полномочия лица, подписавшего заявление (для юридических лиц);</w:t>
      </w:r>
    </w:p>
    <w:p w:rsidR="002175F7" w:rsidRDefault="002175F7" w:rsidP="002175F7">
      <w:pPr>
        <w:rPr>
          <w:rFonts w:ascii="Arial" w:hAnsi="Arial" w:cs="Arial"/>
          <w:sz w:val="22"/>
          <w:szCs w:val="22"/>
        </w:rPr>
      </w:pPr>
      <w:r>
        <w:rPr>
          <w:rFonts w:ascii="Arial" w:hAnsi="Arial" w:cs="Arial"/>
          <w:sz w:val="22"/>
          <w:szCs w:val="22"/>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175F7" w:rsidRDefault="002175F7" w:rsidP="002175F7">
      <w:pPr>
        <w:rPr>
          <w:rFonts w:ascii="Arial" w:hAnsi="Arial" w:cs="Arial"/>
          <w:color w:val="000000"/>
          <w:sz w:val="22"/>
          <w:szCs w:val="22"/>
          <w:lang w:eastAsia="ar-SA"/>
        </w:rPr>
      </w:pPr>
      <w:r>
        <w:rPr>
          <w:rFonts w:ascii="Arial" w:hAnsi="Arial" w:cs="Arial"/>
          <w:color w:val="000000"/>
          <w:sz w:val="22"/>
          <w:szCs w:val="22"/>
          <w:lang w:eastAsia="ar-SA"/>
        </w:rPr>
        <w:t xml:space="preserve">г) платежный документ, подтверждающий факт уплаты платежа за подготовку (рытье) могилы, выдаваемый </w:t>
      </w:r>
      <w:r>
        <w:rPr>
          <w:rFonts w:ascii="Arial" w:hAnsi="Arial" w:cs="Arial"/>
          <w:sz w:val="22"/>
          <w:szCs w:val="22"/>
        </w:rPr>
        <w:t>ритуальной службой</w:t>
      </w:r>
      <w:r>
        <w:rPr>
          <w:rFonts w:ascii="Arial" w:hAnsi="Arial" w:cs="Arial"/>
          <w:color w:val="000000"/>
          <w:sz w:val="22"/>
          <w:szCs w:val="22"/>
          <w:lang w:eastAsia="ar-SA"/>
        </w:rPr>
        <w:t>;</w:t>
      </w:r>
    </w:p>
    <w:p w:rsidR="002175F7" w:rsidRDefault="002175F7" w:rsidP="002175F7">
      <w:pPr>
        <w:rPr>
          <w:rFonts w:ascii="Arial" w:hAnsi="Arial" w:cs="Arial"/>
          <w:color w:val="000000"/>
          <w:sz w:val="22"/>
          <w:szCs w:val="22"/>
        </w:rPr>
      </w:pPr>
      <w:r>
        <w:rPr>
          <w:rFonts w:ascii="Arial" w:hAnsi="Arial" w:cs="Arial"/>
          <w:color w:val="000000"/>
          <w:sz w:val="22"/>
          <w:szCs w:val="22"/>
        </w:rPr>
        <w:t>д) справка о кремации (при захоронении урны с прахом);</w:t>
      </w:r>
    </w:p>
    <w:p w:rsidR="002175F7" w:rsidRDefault="002175F7" w:rsidP="002175F7">
      <w:pPr>
        <w:rPr>
          <w:rFonts w:ascii="Arial" w:hAnsi="Arial" w:cs="Arial"/>
          <w:color w:val="000000"/>
          <w:sz w:val="22"/>
          <w:szCs w:val="22"/>
        </w:rPr>
      </w:pPr>
      <w:r>
        <w:rPr>
          <w:rFonts w:ascii="Arial" w:hAnsi="Arial" w:cs="Arial"/>
          <w:color w:val="000000"/>
          <w:sz w:val="22"/>
          <w:szCs w:val="22"/>
        </w:rPr>
        <w:t xml:space="preserve">е) ходатайство заинтересованных лиц или организаций – в качестве обоснования и подтверждения соответствующих заслуг умершего перед Российской Федерацией, Иркутской областью, </w:t>
      </w:r>
      <w:r>
        <w:rPr>
          <w:rFonts w:ascii="Arial" w:hAnsi="Arial" w:cs="Arial"/>
          <w:color w:val="000000"/>
          <w:sz w:val="22"/>
          <w:szCs w:val="22"/>
          <w:lang w:eastAsia="ar-SA"/>
        </w:rPr>
        <w:t>и муниципальным образованием «Боханский район»</w:t>
      </w:r>
      <w:r>
        <w:rPr>
          <w:rFonts w:ascii="Arial" w:hAnsi="Arial" w:cs="Arial"/>
          <w:i/>
          <w:sz w:val="22"/>
          <w:szCs w:val="22"/>
        </w:rPr>
        <w:t xml:space="preserve"> </w:t>
      </w:r>
      <w:r>
        <w:rPr>
          <w:rFonts w:ascii="Arial" w:hAnsi="Arial" w:cs="Arial"/>
          <w:color w:val="000000"/>
          <w:sz w:val="22"/>
          <w:szCs w:val="22"/>
        </w:rPr>
        <w:t xml:space="preserve">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2175F7" w:rsidRDefault="002175F7" w:rsidP="002175F7">
      <w:pPr>
        <w:rPr>
          <w:rFonts w:ascii="Arial" w:hAnsi="Arial" w:cs="Arial"/>
          <w:color w:val="000000"/>
          <w:sz w:val="22"/>
          <w:szCs w:val="22"/>
        </w:rPr>
      </w:pPr>
      <w:r>
        <w:rPr>
          <w:rFonts w:ascii="Arial" w:hAnsi="Arial" w:cs="Arial"/>
          <w:color w:val="000000"/>
          <w:sz w:val="22"/>
          <w:szCs w:val="22"/>
          <w:lang w:eastAsia="ar-SA"/>
        </w:rPr>
        <w:t xml:space="preserve">К заявлению </w:t>
      </w:r>
      <w:r>
        <w:rPr>
          <w:rFonts w:ascii="Arial" w:hAnsi="Arial" w:cs="Arial"/>
          <w:bCs/>
          <w:color w:val="000000"/>
          <w:sz w:val="22"/>
          <w:szCs w:val="22"/>
          <w:lang w:eastAsia="ar-SA"/>
        </w:rPr>
        <w:t>о предоставлении участка для семейного (родового) захоронения прилагаются следующие документы:</w:t>
      </w:r>
    </w:p>
    <w:p w:rsidR="002175F7" w:rsidRDefault="002175F7" w:rsidP="002175F7">
      <w:pPr>
        <w:rPr>
          <w:rFonts w:ascii="Arial" w:hAnsi="Arial" w:cs="Arial"/>
          <w:color w:val="000000"/>
          <w:sz w:val="22"/>
          <w:szCs w:val="22"/>
        </w:rPr>
      </w:pPr>
      <w:r>
        <w:rPr>
          <w:rFonts w:ascii="Arial" w:hAnsi="Arial" w:cs="Arial"/>
          <w:color w:val="000000"/>
          <w:sz w:val="22"/>
          <w:szCs w:val="22"/>
        </w:rPr>
        <w:t>а) паспорт или иной документ, удостоверяющий личность заявителя;</w:t>
      </w:r>
    </w:p>
    <w:p w:rsidR="002175F7" w:rsidRDefault="002175F7" w:rsidP="002175F7">
      <w:pPr>
        <w:rPr>
          <w:rFonts w:ascii="Arial" w:hAnsi="Arial" w:cs="Arial"/>
          <w:sz w:val="22"/>
          <w:szCs w:val="22"/>
        </w:rPr>
      </w:pPr>
      <w:r>
        <w:rPr>
          <w:rFonts w:ascii="Arial" w:hAnsi="Arial" w:cs="Arial"/>
          <w:sz w:val="22"/>
          <w:szCs w:val="22"/>
        </w:rPr>
        <w:t>б) документы, подтверждающие полномочия лица, подписавшего заявление (для юридических лиц);</w:t>
      </w:r>
    </w:p>
    <w:p w:rsidR="002175F7" w:rsidRDefault="002175F7" w:rsidP="002175F7">
      <w:pPr>
        <w:rPr>
          <w:rFonts w:ascii="Arial" w:hAnsi="Arial" w:cs="Arial"/>
          <w:sz w:val="22"/>
          <w:szCs w:val="22"/>
        </w:rPr>
      </w:pPr>
      <w:r>
        <w:rPr>
          <w:rFonts w:ascii="Arial" w:hAnsi="Arial" w:cs="Arial"/>
          <w:sz w:val="22"/>
          <w:szCs w:val="22"/>
        </w:rPr>
        <w:t>в) документы, подтверждающие полномочия третьих лиц выступать от имени заявителя, предусмотренные законодательством Российской Федерации;</w:t>
      </w:r>
    </w:p>
    <w:p w:rsidR="002175F7" w:rsidRDefault="002175F7" w:rsidP="002175F7">
      <w:pPr>
        <w:rPr>
          <w:rFonts w:ascii="Arial" w:hAnsi="Arial" w:cs="Arial"/>
          <w:color w:val="000000"/>
          <w:sz w:val="22"/>
          <w:szCs w:val="22"/>
          <w:lang w:eastAsia="ar-SA"/>
        </w:rPr>
      </w:pPr>
      <w:r>
        <w:rPr>
          <w:rFonts w:ascii="Arial" w:hAnsi="Arial" w:cs="Arial"/>
          <w:color w:val="000000"/>
          <w:sz w:val="22"/>
          <w:szCs w:val="22"/>
          <w:lang w:eastAsia="ar-SA"/>
        </w:rPr>
        <w:t xml:space="preserve">г) платежный документ, подтверждающий факт уплаты платежа за подготовку (рытье) могилы, выдаваемый </w:t>
      </w:r>
      <w:r>
        <w:rPr>
          <w:rFonts w:ascii="Arial" w:hAnsi="Arial" w:cs="Arial"/>
          <w:sz w:val="22"/>
          <w:szCs w:val="22"/>
        </w:rPr>
        <w:t>ритуальной службой</w:t>
      </w:r>
      <w:r>
        <w:rPr>
          <w:rFonts w:ascii="Arial" w:hAnsi="Arial" w:cs="Arial"/>
          <w:color w:val="000000"/>
          <w:sz w:val="22"/>
          <w:szCs w:val="22"/>
        </w:rPr>
        <w:t xml:space="preserve"> – в случае, если погребение должно быть осуществлено в настоящее время</w:t>
      </w:r>
      <w:r>
        <w:rPr>
          <w:rFonts w:ascii="Arial" w:hAnsi="Arial" w:cs="Arial"/>
          <w:color w:val="000000"/>
          <w:sz w:val="22"/>
          <w:szCs w:val="22"/>
          <w:lang w:eastAsia="ar-SA"/>
        </w:rPr>
        <w:t>;</w:t>
      </w:r>
    </w:p>
    <w:p w:rsidR="002175F7" w:rsidRDefault="002175F7" w:rsidP="002175F7">
      <w:pPr>
        <w:rPr>
          <w:rFonts w:ascii="Arial" w:hAnsi="Arial" w:cs="Arial"/>
          <w:color w:val="000000"/>
          <w:sz w:val="22"/>
          <w:szCs w:val="22"/>
        </w:rPr>
      </w:pPr>
      <w:r>
        <w:rPr>
          <w:rFonts w:ascii="Arial" w:hAnsi="Arial" w:cs="Arial"/>
          <w:color w:val="000000"/>
          <w:sz w:val="22"/>
          <w:szCs w:val="22"/>
        </w:rPr>
        <w:t>д) справка о кремации (при захоронении урны с прахом);</w:t>
      </w:r>
    </w:p>
    <w:p w:rsidR="002175F7" w:rsidRDefault="002175F7" w:rsidP="002175F7">
      <w:pPr>
        <w:rPr>
          <w:rFonts w:ascii="Arial" w:hAnsi="Arial" w:cs="Arial"/>
          <w:b/>
          <w:bCs/>
          <w:sz w:val="22"/>
          <w:szCs w:val="22"/>
        </w:rPr>
      </w:pPr>
      <w:r>
        <w:rPr>
          <w:rFonts w:ascii="Arial" w:hAnsi="Arial" w:cs="Arial"/>
          <w:color w:val="000000"/>
          <w:sz w:val="22"/>
          <w:szCs w:val="22"/>
        </w:rPr>
        <w:t xml:space="preserve">е) платежный документ, </w:t>
      </w:r>
      <w:r>
        <w:rPr>
          <w:rFonts w:ascii="Arial" w:hAnsi="Arial" w:cs="Arial"/>
          <w:color w:val="000000"/>
          <w:sz w:val="22"/>
          <w:szCs w:val="22"/>
          <w:lang w:eastAsia="ar-SA"/>
        </w:rPr>
        <w:t>подтверждающий факт уплаты платежа за создание участка под семейные (родовые) захоронения.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31. Вместе с обращением заявитель может предоставлять подлинники либо заверенные копии других документов, в том числе в электронной форме, необходимые для обоснования обращения.</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32.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33. Требования к документам, представляемым заявителем:</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lastRenderedPageBreak/>
        <w:t>а) документы должны иметь печати (при наличии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б) тексты документов должны быть написаны разборчиво;</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в) документы не должны иметь подчисток, приписок, зачеркнутых слов и не оговоренных в них исправлений;</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г) документы не должны быть исполнены карандашом;</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д) документы не должны иметь повреждений, наличие которых не позволяет однозначно истолковать их содержание.</w:t>
      </w:r>
    </w:p>
    <w:p w:rsidR="002175F7" w:rsidRDefault="002175F7" w:rsidP="002175F7">
      <w:pPr>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13" w:name="Par224"/>
      <w:bookmarkEnd w:id="13"/>
      <w:r>
        <w:rPr>
          <w:rFonts w:ascii="Arial" w:hAnsi="Arial" w:cs="Arial"/>
          <w:sz w:val="22"/>
          <w:szCs w:val="22"/>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bookmarkStart w:id="14" w:name="Par232"/>
      <w:bookmarkEnd w:id="14"/>
      <w:r>
        <w:rPr>
          <w:rFonts w:ascii="Arial" w:hAnsi="Arial" w:cs="Arial"/>
          <w:sz w:val="22"/>
          <w:szCs w:val="22"/>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а) свидетельство о смерти;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lang w:eastAsia="en-US"/>
        </w:rPr>
        <w:t xml:space="preserve">б) </w:t>
      </w:r>
      <w:r>
        <w:rPr>
          <w:rFonts w:ascii="Arial" w:hAnsi="Arial" w:cs="Arial"/>
          <w:sz w:val="22"/>
          <w:szCs w:val="22"/>
        </w:rPr>
        <w:t>для выдачи разрешения на погребение умершего, личность которого не установлена органами внутренних дел в определенные законодательством Российской Федерации сроки, дополнительно необходимо согласие органов внутренних дел на погребение умершего, личность которого не установлена;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в) свидетельство о смерти ранее захороненного </w:t>
      </w:r>
      <w:r>
        <w:rPr>
          <w:rFonts w:ascii="Arial" w:hAnsi="Arial" w:cs="Arial"/>
          <w:color w:val="000000"/>
          <w:sz w:val="22"/>
          <w:szCs w:val="22"/>
        </w:rPr>
        <w:t>(в случае подзахоронения к родственной могиле)</w:t>
      </w:r>
    </w:p>
    <w:p w:rsidR="002175F7" w:rsidRDefault="002175F7" w:rsidP="002175F7">
      <w:pPr>
        <w:rPr>
          <w:rFonts w:ascii="Arial" w:hAnsi="Arial" w:cs="Arial"/>
          <w:iCs/>
          <w:color w:val="000000"/>
          <w:sz w:val="22"/>
          <w:szCs w:val="22"/>
        </w:rPr>
      </w:pPr>
      <w:r>
        <w:rPr>
          <w:rFonts w:ascii="Arial" w:hAnsi="Arial" w:cs="Arial"/>
          <w:sz w:val="22"/>
          <w:szCs w:val="22"/>
        </w:rPr>
        <w:t>г)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r>
        <w:rPr>
          <w:rFonts w:ascii="Arial" w:hAnsi="Arial" w:cs="Arial"/>
          <w:color w:val="000000"/>
          <w:sz w:val="22"/>
          <w:szCs w:val="22"/>
        </w:rPr>
        <w:t xml:space="preserve"> (как правило, свидетельства о рождении, свидетельства о заключении брака, любые иные государственные документы) (в случае подзахоронения к родственной могиле)</w:t>
      </w:r>
      <w:r>
        <w:rPr>
          <w:rFonts w:ascii="Arial" w:hAnsi="Arial" w:cs="Arial"/>
          <w:sz w:val="22"/>
          <w:szCs w:val="22"/>
        </w:rPr>
        <w:t>.</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35. Уполномоченный орган, МФЦ при предоставлении муниципальной услуги не вправе требовать от заявителей:</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ind w:firstLine="0"/>
        <w:jc w:val="center"/>
        <w:rPr>
          <w:rFonts w:ascii="Arial" w:hAnsi="Arial" w:cs="Arial"/>
          <w:sz w:val="22"/>
          <w:szCs w:val="22"/>
        </w:rPr>
      </w:pPr>
      <w:bookmarkStart w:id="15" w:name="Par239"/>
      <w:bookmarkEnd w:id="15"/>
      <w:r>
        <w:rPr>
          <w:rFonts w:ascii="Arial" w:hAnsi="Arial" w:cs="Arial"/>
          <w:sz w:val="22"/>
          <w:szCs w:val="22"/>
        </w:rPr>
        <w:lastRenderedPageBreak/>
        <w:t>Глава 11. ПЕРЕЧЕНЬ ОСНОВАНИЙ ДЛЯ ОТКАЗА В ПРИЕМЕ ДОКУМЕНТОВ, НЕОБХОДИМЫХ ДЛЯ ПРЕДОСТАВЛЕНИЯ МУНИЦИПАЛЬНОЙ УСЛУГИ</w:t>
      </w:r>
    </w:p>
    <w:p w:rsidR="002175F7" w:rsidRDefault="002175F7" w:rsidP="002175F7">
      <w:pPr>
        <w:ind w:firstLine="0"/>
        <w:jc w:val="center"/>
        <w:rPr>
          <w:rFonts w:ascii="Arial" w:hAnsi="Arial" w:cs="Arial"/>
          <w:sz w:val="22"/>
          <w:szCs w:val="22"/>
        </w:rPr>
      </w:pPr>
    </w:p>
    <w:p w:rsidR="002175F7" w:rsidRDefault="002175F7" w:rsidP="002175F7">
      <w:pPr>
        <w:rPr>
          <w:rFonts w:ascii="Arial" w:hAnsi="Arial" w:cs="Arial"/>
          <w:color w:val="000000" w:themeColor="text1"/>
          <w:sz w:val="22"/>
          <w:szCs w:val="22"/>
        </w:rPr>
      </w:pPr>
      <w:r>
        <w:rPr>
          <w:rFonts w:ascii="Arial" w:hAnsi="Arial" w:cs="Arial"/>
          <w:color w:val="000000" w:themeColor="text1"/>
          <w:sz w:val="22"/>
          <w:szCs w:val="22"/>
        </w:rPr>
        <w:t>36. Основанием для отказа в приеме документов отсутствуют.</w:t>
      </w:r>
    </w:p>
    <w:p w:rsidR="002175F7" w:rsidRDefault="002175F7" w:rsidP="002175F7">
      <w:pPr>
        <w:rPr>
          <w:rFonts w:ascii="Arial" w:hAnsi="Arial" w:cs="Arial"/>
          <w:color w:val="000000" w:themeColor="text1"/>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16" w:name="Par251"/>
      <w:bookmarkEnd w:id="16"/>
      <w:r>
        <w:rPr>
          <w:rFonts w:ascii="Arial" w:hAnsi="Arial" w:cs="Arial"/>
          <w:sz w:val="22"/>
          <w:szCs w:val="22"/>
        </w:rPr>
        <w:t>Глава 12. ПЕРЕЧЕНЬ ОСНОВАНИЙ ДЛЯ ПРИОСТАНОВЛЕНИЯ</w:t>
      </w:r>
    </w:p>
    <w:p w:rsidR="002175F7" w:rsidRDefault="002175F7" w:rsidP="002175F7">
      <w:pPr>
        <w:widowControl w:val="0"/>
        <w:autoSpaceDE w:val="0"/>
        <w:autoSpaceDN w:val="0"/>
        <w:adjustRightInd w:val="0"/>
        <w:jc w:val="center"/>
        <w:rPr>
          <w:rFonts w:ascii="Arial" w:hAnsi="Arial" w:cs="Arial"/>
          <w:sz w:val="22"/>
          <w:szCs w:val="22"/>
        </w:rPr>
      </w:pPr>
      <w:r>
        <w:rPr>
          <w:rFonts w:ascii="Arial" w:hAnsi="Arial" w:cs="Arial"/>
          <w:sz w:val="22"/>
          <w:szCs w:val="22"/>
        </w:rPr>
        <w:t>ИЛИ ОТКАЗА В ПРЕДОСТАВЛЕНИИМУНИЦИПАЛЬНОЙ УСЛУГИ</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38. Основаниями для отказа в предоставлении муниципальной услуги являются:</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а) отсутствие запрашиваемых документов по запрашиваемой тематике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б) выявление в предоставленных документах недостоверной, искаженной или неполной информации;</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 xml:space="preserve">в) </w:t>
      </w:r>
      <w:r>
        <w:rPr>
          <w:rFonts w:ascii="Arial" w:hAnsi="Arial" w:cs="Arial"/>
          <w:color w:val="000000"/>
          <w:sz w:val="22"/>
          <w:szCs w:val="22"/>
        </w:rPr>
        <w:t>не истек установленный нормами санитарный срок минерализации предыдущего захоронения;</w:t>
      </w:r>
    </w:p>
    <w:p w:rsidR="002175F7" w:rsidRDefault="002175F7" w:rsidP="002175F7">
      <w:pPr>
        <w:widowControl w:val="0"/>
        <w:tabs>
          <w:tab w:val="left" w:pos="0"/>
          <w:tab w:val="left" w:pos="1080"/>
        </w:tabs>
        <w:suppressAutoHyphens/>
        <w:autoSpaceDE w:val="0"/>
        <w:ind w:firstLine="709"/>
        <w:rPr>
          <w:rFonts w:ascii="Arial" w:hAnsi="Arial" w:cs="Arial"/>
          <w:color w:val="000000"/>
          <w:sz w:val="22"/>
          <w:szCs w:val="22"/>
        </w:rPr>
      </w:pPr>
      <w:r>
        <w:rPr>
          <w:rFonts w:ascii="Arial" w:hAnsi="Arial" w:cs="Arial"/>
          <w:sz w:val="22"/>
          <w:szCs w:val="22"/>
          <w:lang w:eastAsia="ar-SA"/>
        </w:rPr>
        <w:t>г) земельный участок, на котором будет производиться захоронение, не относится к муниципальной собственности;</w:t>
      </w:r>
      <w:bookmarkStart w:id="17" w:name="sub_10211"/>
    </w:p>
    <w:bookmarkEnd w:id="17"/>
    <w:p w:rsidR="002175F7" w:rsidRDefault="002175F7" w:rsidP="002175F7">
      <w:pPr>
        <w:ind w:firstLine="709"/>
        <w:rPr>
          <w:rFonts w:ascii="Arial" w:hAnsi="Arial" w:cs="Arial"/>
          <w:color w:val="000000"/>
          <w:sz w:val="22"/>
          <w:szCs w:val="22"/>
        </w:rPr>
      </w:pPr>
      <w:r>
        <w:rPr>
          <w:rFonts w:ascii="Arial" w:hAnsi="Arial" w:cs="Arial"/>
          <w:color w:val="000000"/>
          <w:sz w:val="22"/>
          <w:szCs w:val="22"/>
        </w:rPr>
        <w:t>д) заявитель является недееспособным лицом;</w:t>
      </w:r>
    </w:p>
    <w:p w:rsidR="002175F7" w:rsidRDefault="002175F7" w:rsidP="002175F7">
      <w:pPr>
        <w:ind w:firstLine="709"/>
        <w:rPr>
          <w:rFonts w:ascii="Arial" w:hAnsi="Arial" w:cs="Arial"/>
          <w:color w:val="000000"/>
          <w:sz w:val="22"/>
          <w:szCs w:val="22"/>
        </w:rPr>
      </w:pPr>
      <w:r>
        <w:rPr>
          <w:rFonts w:ascii="Arial" w:hAnsi="Arial" w:cs="Arial"/>
          <w:color w:val="000000"/>
          <w:sz w:val="22"/>
          <w:szCs w:val="22"/>
        </w:rPr>
        <w:t>е) общественное кладбище является закрытым. На закрытых кладбищах с соблюдением санитарных правил производится погребение только на территории родственных, семейных (родовых), воинских захоронений, предоставленных до вступления в силу правового акта органа местного самоуправления о закрытии данного кладбища;</w:t>
      </w:r>
    </w:p>
    <w:p w:rsidR="002175F7" w:rsidRDefault="002175F7" w:rsidP="002175F7">
      <w:pPr>
        <w:pStyle w:val="ConsPlusNormal"/>
        <w:ind w:firstLine="709"/>
        <w:jc w:val="both"/>
        <w:outlineLvl w:val="2"/>
        <w:rPr>
          <w:sz w:val="22"/>
          <w:szCs w:val="22"/>
        </w:rPr>
      </w:pPr>
      <w:r>
        <w:rPr>
          <w:sz w:val="22"/>
          <w:szCs w:val="22"/>
        </w:rPr>
        <w:t>ж) отсутствие свободного участка земли для погребения на указанном заявителем кладбище в указанном месте;</w:t>
      </w:r>
    </w:p>
    <w:p w:rsidR="002175F7" w:rsidRDefault="002175F7" w:rsidP="002175F7">
      <w:pPr>
        <w:pStyle w:val="ConsPlusNormal"/>
        <w:ind w:firstLine="709"/>
        <w:jc w:val="both"/>
        <w:outlineLvl w:val="2"/>
        <w:rPr>
          <w:sz w:val="22"/>
          <w:szCs w:val="22"/>
        </w:rPr>
      </w:pPr>
      <w:r>
        <w:rPr>
          <w:sz w:val="22"/>
          <w:szCs w:val="22"/>
        </w:rPr>
        <w:t xml:space="preserve">з) невозможность погребения в указанном заявителем месте по причине несоответствия размера земельного участка требованиям Положения об организации ритуальных услуг и содержании мест захоронения на территории </w:t>
      </w:r>
      <w:r>
        <w:rPr>
          <w:color w:val="000000"/>
          <w:sz w:val="22"/>
          <w:szCs w:val="22"/>
          <w:lang w:eastAsia="ar-SA"/>
        </w:rPr>
        <w:t>МО «</w:t>
      </w:r>
      <w:r>
        <w:rPr>
          <w:sz w:val="22"/>
          <w:szCs w:val="22"/>
        </w:rPr>
        <w:t>Новая Ида</w:t>
      </w:r>
      <w:r>
        <w:rPr>
          <w:color w:val="000000"/>
          <w:sz w:val="22"/>
          <w:szCs w:val="22"/>
          <w:lang w:eastAsia="ar-SA"/>
        </w:rPr>
        <w:t>»</w:t>
      </w:r>
      <w:r>
        <w:rPr>
          <w:i/>
          <w:sz w:val="22"/>
          <w:szCs w:val="22"/>
        </w:rPr>
        <w:t xml:space="preserve"> </w:t>
      </w:r>
      <w:r>
        <w:rPr>
          <w:sz w:val="22"/>
          <w:szCs w:val="22"/>
        </w:rPr>
        <w:t xml:space="preserve">и </w:t>
      </w:r>
      <w:hyperlink r:id="rId9" w:history="1">
        <w:r>
          <w:rPr>
            <w:rStyle w:val="a3"/>
            <w:sz w:val="22"/>
            <w:szCs w:val="22"/>
            <w:u w:val="none"/>
          </w:rPr>
          <w:t>СанПиН 2.1.2882-11</w:t>
        </w:r>
      </w:hyperlink>
      <w:r>
        <w:rPr>
          <w:sz w:val="22"/>
          <w:szCs w:val="22"/>
        </w:rPr>
        <w:t xml:space="preserve"> «Гигиенические требования к размещению, устройству и содержанию кладбищ, зданий и сооружений похоронного назначения».</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39. Неполучение (несвоевременное получение) документов, запрошенных в соответствии с пунктом 34 настоящего административного регламента, не может являться основанием для отказа в предоставлении муниципальной услуги.</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40. Отказ в предоставлении муниципальной услуги может быть обжалован гражданином в порядке, установленном законодательством.</w:t>
      </w:r>
    </w:p>
    <w:p w:rsidR="002175F7" w:rsidRDefault="002175F7" w:rsidP="002175F7">
      <w:pPr>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18" w:name="Par261"/>
      <w:bookmarkEnd w:id="18"/>
      <w:r>
        <w:rPr>
          <w:rFonts w:ascii="Arial" w:hAnsi="Arial" w:cs="Arial"/>
          <w:sz w:val="22"/>
          <w:szCs w:val="22"/>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rPr>
          <w:rFonts w:ascii="Arial" w:hAnsi="Arial" w:cs="Arial"/>
          <w:color w:val="000000"/>
          <w:sz w:val="22"/>
          <w:szCs w:val="22"/>
        </w:rPr>
      </w:pPr>
      <w:r>
        <w:rPr>
          <w:rFonts w:ascii="Arial" w:hAnsi="Arial" w:cs="Arial"/>
          <w:color w:val="000000" w:themeColor="text1"/>
          <w:sz w:val="22"/>
          <w:szCs w:val="22"/>
        </w:rPr>
        <w:t xml:space="preserve">41. Для получения муниципальной услуги заявителю необходимо получить </w:t>
      </w:r>
      <w:r>
        <w:rPr>
          <w:rFonts w:ascii="Arial" w:hAnsi="Arial" w:cs="Arial"/>
          <w:color w:val="000000"/>
          <w:sz w:val="22"/>
          <w:szCs w:val="22"/>
          <w:lang w:eastAsia="ar-SA"/>
        </w:rPr>
        <w:t xml:space="preserve">платежный документ, подтверждающий факт уплаты платежа за подготовку (рытье) могилы </w:t>
      </w:r>
      <w:r>
        <w:rPr>
          <w:rFonts w:ascii="Arial" w:hAnsi="Arial" w:cs="Arial"/>
          <w:iCs/>
          <w:color w:val="000000"/>
          <w:sz w:val="22"/>
          <w:szCs w:val="22"/>
        </w:rPr>
        <w:t xml:space="preserve">и </w:t>
      </w:r>
      <w:r>
        <w:rPr>
          <w:rFonts w:ascii="Arial" w:hAnsi="Arial" w:cs="Arial"/>
          <w:color w:val="000000"/>
          <w:sz w:val="22"/>
          <w:szCs w:val="22"/>
        </w:rPr>
        <w:t>платежный документ, подтверждающий факт уплаты платежа за подготовку (рытье) могилы.</w:t>
      </w:r>
    </w:p>
    <w:p w:rsidR="002175F7" w:rsidRDefault="002175F7" w:rsidP="002175F7">
      <w:pPr>
        <w:autoSpaceDE w:val="0"/>
        <w:autoSpaceDN w:val="0"/>
        <w:adjustRightInd w:val="0"/>
        <w:rPr>
          <w:rFonts w:ascii="Arial" w:hAnsi="Arial" w:cs="Arial"/>
          <w:sz w:val="22"/>
          <w:szCs w:val="22"/>
          <w:lang w:eastAsia="en-US"/>
        </w:rPr>
      </w:pPr>
      <w:r>
        <w:rPr>
          <w:rFonts w:ascii="Arial" w:hAnsi="Arial" w:cs="Arial"/>
          <w:sz w:val="22"/>
          <w:szCs w:val="22"/>
          <w:lang w:eastAsia="en-US"/>
        </w:rPr>
        <w:t>42. Для получения указанных платежных документов граждане обращаются в ритуальные службы</w:t>
      </w:r>
      <w:r>
        <w:rPr>
          <w:rFonts w:ascii="Arial" w:hAnsi="Arial" w:cs="Arial"/>
          <w:color w:val="000000"/>
          <w:sz w:val="22"/>
          <w:szCs w:val="22"/>
        </w:rPr>
        <w:t>.</w:t>
      </w:r>
    </w:p>
    <w:p w:rsidR="002175F7" w:rsidRDefault="002175F7" w:rsidP="002175F7">
      <w:pPr>
        <w:rPr>
          <w:rFonts w:ascii="Arial" w:hAnsi="Arial" w:cs="Arial"/>
          <w:color w:val="000000"/>
          <w:sz w:val="22"/>
          <w:szCs w:val="22"/>
          <w:lang w:eastAsia="ar-SA"/>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19" w:name="Par270"/>
      <w:bookmarkEnd w:id="19"/>
      <w:r>
        <w:rPr>
          <w:rFonts w:ascii="Arial" w:hAnsi="Arial" w:cs="Arial"/>
          <w:sz w:val="22"/>
          <w:szCs w:val="22"/>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43. Муниципальная услуга предоставляется заявителям бесплатно. Оплата </w:t>
      </w:r>
      <w:r>
        <w:rPr>
          <w:rFonts w:ascii="Arial" w:hAnsi="Arial" w:cs="Arial"/>
          <w:sz w:val="22"/>
          <w:szCs w:val="22"/>
        </w:rPr>
        <w:lastRenderedPageBreak/>
        <w:t>государственной пошлины или иной платы при предоставлении муниципальной услуги не установлена.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ind w:firstLine="0"/>
        <w:jc w:val="center"/>
        <w:rPr>
          <w:rFonts w:ascii="Arial" w:hAnsi="Arial" w:cs="Arial"/>
          <w:sz w:val="22"/>
          <w:szCs w:val="22"/>
        </w:rPr>
      </w:pPr>
      <w:bookmarkStart w:id="20" w:name="Par277"/>
      <w:bookmarkEnd w:id="20"/>
      <w:r>
        <w:rPr>
          <w:rFonts w:ascii="Arial" w:hAnsi="Arial" w:cs="Arial"/>
          <w:sz w:val="22"/>
          <w:szCs w:val="22"/>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175F7" w:rsidRDefault="002175F7" w:rsidP="002175F7">
      <w:pPr>
        <w:ind w:firstLine="0"/>
        <w:rPr>
          <w:rFonts w:ascii="Arial" w:hAnsi="Arial" w:cs="Arial"/>
          <w:sz w:val="22"/>
          <w:szCs w:val="22"/>
        </w:rPr>
      </w:pPr>
    </w:p>
    <w:p w:rsidR="002175F7" w:rsidRDefault="002175F7" w:rsidP="002175F7">
      <w:pPr>
        <w:rPr>
          <w:rFonts w:ascii="Arial" w:hAnsi="Arial" w:cs="Arial"/>
          <w:sz w:val="22"/>
          <w:szCs w:val="22"/>
        </w:rPr>
      </w:pPr>
      <w:r>
        <w:rPr>
          <w:rFonts w:ascii="Arial" w:hAnsi="Arial" w:cs="Arial"/>
          <w:sz w:val="22"/>
          <w:szCs w:val="22"/>
        </w:rPr>
        <w:t>45.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2175F7" w:rsidRDefault="002175F7" w:rsidP="002175F7">
      <w:pPr>
        <w:rPr>
          <w:rFonts w:ascii="Arial" w:hAnsi="Arial" w:cs="Arial"/>
          <w:sz w:val="22"/>
          <w:szCs w:val="22"/>
        </w:rPr>
      </w:pPr>
      <w:r>
        <w:rPr>
          <w:rFonts w:ascii="Arial" w:hAnsi="Arial" w:cs="Arial"/>
          <w:sz w:val="22"/>
          <w:szCs w:val="22"/>
        </w:rPr>
        <w:t>46.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175F7" w:rsidRDefault="002175F7" w:rsidP="002175F7">
      <w:pPr>
        <w:rPr>
          <w:rFonts w:ascii="Arial" w:hAnsi="Arial" w:cs="Arial"/>
          <w:sz w:val="22"/>
          <w:szCs w:val="22"/>
        </w:rPr>
      </w:pPr>
    </w:p>
    <w:p w:rsidR="002175F7" w:rsidRDefault="002175F7" w:rsidP="002175F7">
      <w:pPr>
        <w:ind w:firstLine="0"/>
        <w:jc w:val="center"/>
        <w:rPr>
          <w:rFonts w:ascii="Arial" w:hAnsi="Arial" w:cs="Arial"/>
          <w:sz w:val="22"/>
          <w:szCs w:val="22"/>
        </w:rPr>
      </w:pPr>
      <w:bookmarkStart w:id="21" w:name="Par285"/>
      <w:bookmarkEnd w:id="21"/>
      <w:r>
        <w:rPr>
          <w:rFonts w:ascii="Arial" w:hAnsi="Arial" w:cs="Arial"/>
          <w:sz w:val="22"/>
          <w:szCs w:val="22"/>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2175F7" w:rsidRDefault="002175F7" w:rsidP="002175F7">
      <w:pPr>
        <w:rPr>
          <w:rFonts w:ascii="Arial" w:hAnsi="Arial" w:cs="Arial"/>
          <w:sz w:val="22"/>
          <w:szCs w:val="22"/>
        </w:rPr>
      </w:pPr>
    </w:p>
    <w:p w:rsidR="002175F7" w:rsidRDefault="002175F7" w:rsidP="002175F7">
      <w:pPr>
        <w:rPr>
          <w:rFonts w:ascii="Arial" w:hAnsi="Arial" w:cs="Arial"/>
          <w:sz w:val="22"/>
          <w:szCs w:val="22"/>
        </w:rPr>
      </w:pPr>
      <w:bookmarkStart w:id="22" w:name="Par289"/>
      <w:bookmarkEnd w:id="22"/>
      <w:r>
        <w:rPr>
          <w:rFonts w:ascii="Arial" w:hAnsi="Arial" w:cs="Arial"/>
          <w:sz w:val="22"/>
          <w:szCs w:val="22"/>
        </w:rPr>
        <w:t>47. Максимальное время ожидания в очереди при подаче заявления и документов не превышает 15 минут.</w:t>
      </w:r>
    </w:p>
    <w:p w:rsidR="002175F7" w:rsidRDefault="002175F7" w:rsidP="002175F7">
      <w:pPr>
        <w:rPr>
          <w:rFonts w:ascii="Arial" w:hAnsi="Arial" w:cs="Arial"/>
          <w:sz w:val="22"/>
          <w:szCs w:val="22"/>
        </w:rPr>
      </w:pPr>
      <w:r>
        <w:rPr>
          <w:rFonts w:ascii="Arial" w:hAnsi="Arial" w:cs="Arial"/>
          <w:sz w:val="22"/>
          <w:szCs w:val="22"/>
        </w:rPr>
        <w:t>48. Максимальное время ожидания в очереди при получении результата муниципальной услуги не превышает 15 минут.</w:t>
      </w:r>
    </w:p>
    <w:p w:rsidR="002175F7" w:rsidRDefault="002175F7" w:rsidP="002175F7">
      <w:pPr>
        <w:rPr>
          <w:rFonts w:ascii="Arial" w:hAnsi="Arial" w:cs="Arial"/>
          <w:sz w:val="22"/>
          <w:szCs w:val="22"/>
        </w:rPr>
      </w:pPr>
    </w:p>
    <w:p w:rsidR="002175F7" w:rsidRDefault="002175F7" w:rsidP="002175F7">
      <w:pPr>
        <w:ind w:firstLine="0"/>
        <w:jc w:val="center"/>
        <w:rPr>
          <w:rFonts w:ascii="Arial" w:hAnsi="Arial" w:cs="Arial"/>
          <w:sz w:val="22"/>
          <w:szCs w:val="22"/>
        </w:rPr>
      </w:pPr>
      <w:bookmarkStart w:id="23" w:name="Par293"/>
      <w:bookmarkEnd w:id="23"/>
      <w:r>
        <w:rPr>
          <w:rFonts w:ascii="Arial" w:hAnsi="Arial" w:cs="Arial"/>
          <w:sz w:val="22"/>
          <w:szCs w:val="22"/>
        </w:rPr>
        <w:t>Глава 17. СРОК И ПОРЯДОК РЕГИСТРАЦИИ ЗАЯВЛЕНИЯ</w:t>
      </w:r>
    </w:p>
    <w:p w:rsidR="002175F7" w:rsidRDefault="002175F7" w:rsidP="002175F7">
      <w:pPr>
        <w:ind w:firstLine="0"/>
        <w:jc w:val="center"/>
        <w:rPr>
          <w:rFonts w:ascii="Arial" w:hAnsi="Arial" w:cs="Arial"/>
          <w:sz w:val="22"/>
          <w:szCs w:val="22"/>
        </w:rPr>
      </w:pPr>
      <w:r>
        <w:rPr>
          <w:rFonts w:ascii="Arial" w:hAnsi="Arial" w:cs="Arial"/>
          <w:sz w:val="22"/>
          <w:szCs w:val="22"/>
        </w:rPr>
        <w:t>ЗАЯВИТЕЛЯ О ПРЕДОСТАВЛЕНИИ МУНИЦИПАЛЬНОЙ УСЛУГИ, В ТОМ ЧИСЛЕ В ЭЛЕКТРОННОЙ ФОРМЕ</w:t>
      </w:r>
    </w:p>
    <w:p w:rsidR="002175F7" w:rsidRDefault="002175F7" w:rsidP="002175F7">
      <w:pPr>
        <w:ind w:firstLine="0"/>
        <w:jc w:val="center"/>
        <w:rPr>
          <w:rFonts w:ascii="Arial" w:hAnsi="Arial" w:cs="Arial"/>
          <w:sz w:val="22"/>
          <w:szCs w:val="22"/>
        </w:rPr>
      </w:pPr>
    </w:p>
    <w:p w:rsidR="002175F7" w:rsidRDefault="002175F7" w:rsidP="002175F7">
      <w:pPr>
        <w:rPr>
          <w:rFonts w:ascii="Arial" w:hAnsi="Arial" w:cs="Arial"/>
          <w:sz w:val="22"/>
          <w:szCs w:val="22"/>
        </w:rPr>
      </w:pPr>
      <w:r>
        <w:rPr>
          <w:rFonts w:ascii="Arial" w:hAnsi="Arial" w:cs="Arial"/>
          <w:sz w:val="22"/>
          <w:szCs w:val="22"/>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175F7" w:rsidRDefault="002175F7" w:rsidP="002175F7">
      <w:pPr>
        <w:rPr>
          <w:rFonts w:ascii="Arial" w:hAnsi="Arial" w:cs="Arial"/>
          <w:sz w:val="22"/>
          <w:szCs w:val="22"/>
        </w:rPr>
      </w:pPr>
      <w:r>
        <w:rPr>
          <w:rFonts w:ascii="Arial" w:hAnsi="Arial" w:cs="Arial"/>
          <w:sz w:val="22"/>
          <w:szCs w:val="22"/>
        </w:rPr>
        <w:t>50. Максимальное время регистрации заявления о предоставлении муниципальной услуги составляет 10 минут.</w:t>
      </w:r>
    </w:p>
    <w:p w:rsidR="002175F7" w:rsidRDefault="002175F7" w:rsidP="002175F7">
      <w:pPr>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24" w:name="Par300"/>
      <w:bookmarkEnd w:id="24"/>
      <w:r>
        <w:rPr>
          <w:rFonts w:ascii="Arial" w:hAnsi="Arial" w:cs="Arial"/>
          <w:sz w:val="22"/>
          <w:szCs w:val="22"/>
        </w:rPr>
        <w:t>Глава 18. ТРЕБОВАНИЯ К ПОМЕЩЕНИЯМ,</w:t>
      </w:r>
    </w:p>
    <w:p w:rsidR="002175F7" w:rsidRDefault="002175F7" w:rsidP="002175F7">
      <w:pPr>
        <w:widowControl w:val="0"/>
        <w:autoSpaceDE w:val="0"/>
        <w:autoSpaceDN w:val="0"/>
        <w:adjustRightInd w:val="0"/>
        <w:jc w:val="center"/>
        <w:rPr>
          <w:rFonts w:ascii="Arial" w:hAnsi="Arial" w:cs="Arial"/>
          <w:sz w:val="22"/>
          <w:szCs w:val="22"/>
        </w:rPr>
      </w:pPr>
      <w:r>
        <w:rPr>
          <w:rFonts w:ascii="Arial" w:hAnsi="Arial" w:cs="Arial"/>
          <w:sz w:val="22"/>
          <w:szCs w:val="22"/>
        </w:rPr>
        <w:t>В КОТОРЫХ ПРЕДОСТАВЛЯЕТСЯ МУНИЦИПАЛЬНАЯ УСЛУГА</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Style w:val="a7"/>
          <w:rFonts w:ascii="Arial" w:hAnsi="Arial" w:cs="Arial"/>
          <w:sz w:val="22"/>
          <w:szCs w:val="22"/>
        </w:rPr>
        <w:footnoteReference w:id="2"/>
      </w:r>
      <w:r>
        <w:rPr>
          <w:rFonts w:ascii="Arial" w:hAnsi="Arial" w:cs="Arial"/>
          <w:sz w:val="22"/>
          <w:szCs w:val="22"/>
        </w:rPr>
        <w:t>.</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rPr>
        <w:t>53. Информационные таблички (вывески) размещаются рядом с входом, либо на двери входа так, чтобы они были хорошо видны заявителям.</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54. Прием заявлений и документов, необходимых для предоставления </w:t>
      </w:r>
      <w:r>
        <w:rPr>
          <w:rFonts w:ascii="Arial" w:hAnsi="Arial" w:cs="Arial"/>
          <w:sz w:val="22"/>
          <w:szCs w:val="22"/>
        </w:rPr>
        <w:lastRenderedPageBreak/>
        <w:t>муниципальной услуги, осуществляется в кабинетах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55.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25" w:name="Par313"/>
      <w:bookmarkEnd w:id="25"/>
      <w:r>
        <w:rPr>
          <w:rFonts w:ascii="Arial" w:hAnsi="Arial" w:cs="Arial"/>
          <w:sz w:val="22"/>
          <w:szCs w:val="22"/>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60. Основными показателями доступности и качества муниципальной услуги являются: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соблюдение требований к местам предоставления муниципальной услуги, их транспортной доступности;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среднее время ожидания в очереди при подаче документов;</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количество взаимодействий заявителя с должностными лицами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61.  Основными требованиями к качеству рассмотрения обращений заявителей являются: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достоверность предоставляемой заявителям информации о ходе рассмотрения обращения;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полнота информирования заявителей о ходе рассмотрения обращения;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наглядность форм предоставляемой информации об административных процедурах;</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удобство и доступность получения заявителями информации о порядке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оперативность вынесения решения в отношении рассматриваемого обращения.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63. Взаимодействие заявителя с должностными лицами уполномоченного органа осуществляется при личном обращении заявителя: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для подачи документов, необходимых для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за получением результата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w:t>
      </w:r>
      <w:r>
        <w:rPr>
          <w:rFonts w:ascii="Arial" w:hAnsi="Arial" w:cs="Arial"/>
          <w:sz w:val="22"/>
          <w:szCs w:val="22"/>
        </w:rPr>
        <w:lastRenderedPageBreak/>
        <w:t>вступления в силу соответствующего соглашения о взаимодействии.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66. Заявителю обеспечивается возможность получения муниципальной услуги посредством использования электронной почты, Портала, МФЦ.</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Заявителю посредством Портала, МФЦ, обеспечивается возможность получения сведений о ходе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26" w:name="Par328"/>
      <w:bookmarkEnd w:id="26"/>
      <w:r>
        <w:rPr>
          <w:rFonts w:ascii="Arial" w:hAnsi="Arial" w:cs="Arial"/>
          <w:sz w:val="22"/>
          <w:szCs w:val="22"/>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175F7" w:rsidRDefault="002175F7" w:rsidP="002175F7">
      <w:pPr>
        <w:widowControl w:val="0"/>
        <w:autoSpaceDE w:val="0"/>
        <w:autoSpaceDN w:val="0"/>
        <w:adjustRightInd w:val="0"/>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 прием заявления и документов, необходимых для предоставления муниципальной услуги, подлежащих представлению заявителем;</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 обработка заявления и представленных документов;</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3) формирование и направление межведомственных запросов в органы (организации), участвующие в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4) выдача результата оказания муниципальной услуги или решения об отказе в предоставлении муниципальной услуги.</w:t>
      </w:r>
    </w:p>
    <w:p w:rsidR="002175F7" w:rsidRDefault="002175F7" w:rsidP="002175F7">
      <w:pPr>
        <w:widowControl w:val="0"/>
        <w:tabs>
          <w:tab w:val="left" w:pos="-142"/>
          <w:tab w:val="left" w:pos="0"/>
        </w:tabs>
        <w:autoSpaceDE w:val="0"/>
        <w:autoSpaceDN w:val="0"/>
        <w:adjustRightInd w:val="0"/>
        <w:ind w:firstLine="709"/>
        <w:rPr>
          <w:rFonts w:ascii="Arial" w:eastAsia="Calibri" w:hAnsi="Arial" w:cs="Arial"/>
          <w:i/>
          <w:sz w:val="22"/>
          <w:szCs w:val="22"/>
        </w:rPr>
      </w:pPr>
      <w:r>
        <w:rPr>
          <w:rFonts w:ascii="Arial" w:hAnsi="Arial" w:cs="Arial"/>
          <w:sz w:val="22"/>
          <w:szCs w:val="22"/>
        </w:rPr>
        <w:t xml:space="preserve">68. </w:t>
      </w:r>
      <w:r>
        <w:rPr>
          <w:rFonts w:ascii="Arial" w:eastAsia="Calibri" w:hAnsi="Arial" w:cs="Arial"/>
          <w:sz w:val="22"/>
          <w:szCs w:val="22"/>
        </w:rP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Pr>
            <w:rStyle w:val="a3"/>
            <w:rFonts w:ascii="Arial" w:eastAsia="Calibri" w:hAnsi="Arial" w:cs="Arial"/>
            <w:color w:val="auto"/>
            <w:sz w:val="22"/>
            <w:szCs w:val="22"/>
            <w:u w:val="none"/>
          </w:rPr>
          <w:t>планом</w:t>
        </w:r>
      </w:hyperlink>
      <w:r>
        <w:rPr>
          <w:rFonts w:ascii="Arial" w:eastAsia="Calibri" w:hAnsi="Arial" w:cs="Arial"/>
          <w:sz w:val="22"/>
          <w:szCs w:val="22"/>
        </w:rPr>
        <w:t xml:space="preserve"> перехода на предоставление в электронном виде муниципальных услуг, утвержденным </w:t>
      </w:r>
      <w:r>
        <w:rPr>
          <w:rFonts w:ascii="Arial" w:hAnsi="Arial" w:cs="Arial"/>
          <w:sz w:val="22"/>
          <w:szCs w:val="22"/>
        </w:rPr>
        <w:t xml:space="preserve">нормативным правовым актом муниципального образования Иркутской области  </w:t>
      </w:r>
      <w:r>
        <w:rPr>
          <w:rFonts w:ascii="Arial" w:eastAsia="Calibri" w:hAnsi="Arial" w:cs="Arial"/>
          <w:sz w:val="22"/>
          <w:szCs w:val="22"/>
        </w:rPr>
        <w:t>и предусматривает пять этапов:</w:t>
      </w:r>
    </w:p>
    <w:p w:rsidR="002175F7" w:rsidRDefault="002175F7" w:rsidP="002175F7">
      <w:pPr>
        <w:tabs>
          <w:tab w:val="left" w:pos="-142"/>
          <w:tab w:val="left" w:pos="0"/>
        </w:tabs>
        <w:autoSpaceDE w:val="0"/>
        <w:autoSpaceDN w:val="0"/>
        <w:adjustRightInd w:val="0"/>
        <w:ind w:firstLine="709"/>
        <w:rPr>
          <w:rFonts w:ascii="Arial" w:eastAsia="Calibri" w:hAnsi="Arial" w:cs="Arial"/>
          <w:sz w:val="22"/>
          <w:szCs w:val="22"/>
        </w:rPr>
      </w:pPr>
      <w:r>
        <w:rPr>
          <w:rFonts w:ascii="Arial" w:eastAsia="Calibri" w:hAnsi="Arial" w:cs="Arial"/>
          <w:sz w:val="22"/>
          <w:szCs w:val="22"/>
        </w:rPr>
        <w:t>I этап – возможность получения информации о муниципальной услуге посредством Портала;</w:t>
      </w:r>
    </w:p>
    <w:p w:rsidR="002175F7" w:rsidRDefault="002175F7" w:rsidP="002175F7">
      <w:pPr>
        <w:tabs>
          <w:tab w:val="left" w:pos="-142"/>
          <w:tab w:val="left" w:pos="0"/>
        </w:tabs>
        <w:autoSpaceDE w:val="0"/>
        <w:autoSpaceDN w:val="0"/>
        <w:adjustRightInd w:val="0"/>
        <w:ind w:firstLine="709"/>
        <w:rPr>
          <w:rFonts w:ascii="Arial" w:eastAsia="Calibri" w:hAnsi="Arial" w:cs="Arial"/>
          <w:sz w:val="22"/>
          <w:szCs w:val="22"/>
        </w:rPr>
      </w:pPr>
      <w:r>
        <w:rPr>
          <w:rFonts w:ascii="Arial" w:eastAsia="Calibri" w:hAnsi="Arial" w:cs="Arial"/>
          <w:sz w:val="22"/>
          <w:szCs w:val="22"/>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69.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rPr>
          <w:rFonts w:ascii="Arial" w:hAnsi="Arial" w:cs="Arial"/>
          <w:sz w:val="22"/>
          <w:szCs w:val="22"/>
        </w:rPr>
      </w:pPr>
      <w:bookmarkStart w:id="27" w:name="Par339"/>
      <w:bookmarkEnd w:id="27"/>
      <w:r>
        <w:rPr>
          <w:rFonts w:ascii="Arial" w:hAnsi="Arial" w:cs="Arial"/>
          <w:sz w:val="22"/>
          <w:szCs w:val="22"/>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jc w:val="center"/>
        <w:rPr>
          <w:rFonts w:ascii="Arial" w:hAnsi="Arial" w:cs="Arial"/>
          <w:sz w:val="22"/>
          <w:szCs w:val="22"/>
        </w:rPr>
      </w:pPr>
      <w:bookmarkStart w:id="28" w:name="Par343"/>
      <w:bookmarkEnd w:id="28"/>
      <w:r>
        <w:rPr>
          <w:rFonts w:ascii="Arial" w:hAnsi="Arial" w:cs="Arial"/>
          <w:sz w:val="22"/>
          <w:szCs w:val="22"/>
        </w:rPr>
        <w:t>Глава 21. СОСТАВ И ПОСЛЕДОВАТЕЛЬНОСТЬ АДМИНИСТРАТИВНЫХ ПРОЦЕДУР</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70. Предоставление муниципальной услуги включает в себя следующие административные процедуры:</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1) прием заявления о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2) формирование и направление межведомственных запросов в органы (организации), участвующие в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3) принятие решения о предоставлении (об отказе в предоставлении) муниципальной услуги и выдача заявителю результата.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71. Блок-схема предоставления муниципальной услуги приводится в приложении </w:t>
      </w:r>
      <w:r>
        <w:rPr>
          <w:rFonts w:ascii="Arial" w:hAnsi="Arial" w:cs="Arial"/>
          <w:sz w:val="22"/>
          <w:szCs w:val="22"/>
        </w:rPr>
        <w:lastRenderedPageBreak/>
        <w:t>№ 6 к настоящему административному регламенту.</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jc w:val="center"/>
        <w:rPr>
          <w:rFonts w:ascii="Arial" w:hAnsi="Arial" w:cs="Arial"/>
          <w:sz w:val="22"/>
          <w:szCs w:val="22"/>
        </w:rPr>
      </w:pPr>
      <w:bookmarkStart w:id="29" w:name="Par353"/>
      <w:bookmarkEnd w:id="29"/>
      <w:r>
        <w:rPr>
          <w:rFonts w:ascii="Arial" w:hAnsi="Arial" w:cs="Arial"/>
          <w:sz w:val="22"/>
          <w:szCs w:val="22"/>
        </w:rPr>
        <w:t>Глава 22. ПРИЕМ ЗАЯВЛЕНИЯ О ПРЕДОСТАВЛЕНИИ МУНИЦИПАЛЬНОЙ УСЛУГЕ</w:t>
      </w:r>
    </w:p>
    <w:p w:rsidR="002175F7" w:rsidRDefault="002175F7" w:rsidP="002175F7">
      <w:pPr>
        <w:autoSpaceDE w:val="0"/>
        <w:autoSpaceDN w:val="0"/>
        <w:adjustRightInd w:val="0"/>
        <w:ind w:firstLine="0"/>
        <w:rPr>
          <w:rFonts w:ascii="Arial" w:hAnsi="Arial" w:cs="Arial"/>
          <w:sz w:val="22"/>
          <w:szCs w:val="22"/>
          <w:lang w:eastAsia="en-US"/>
        </w:rPr>
      </w:pPr>
      <w:bookmarkStart w:id="30" w:name="Par355"/>
      <w:bookmarkEnd w:id="30"/>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72.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2175F7" w:rsidRDefault="002175F7" w:rsidP="002175F7">
      <w:pPr>
        <w:widowControl w:val="0"/>
        <w:ind w:firstLine="709"/>
        <w:rPr>
          <w:rFonts w:ascii="Arial" w:eastAsia="Times New Roman" w:hAnsi="Arial" w:cs="Arial"/>
          <w:sz w:val="22"/>
          <w:szCs w:val="22"/>
        </w:rPr>
      </w:pPr>
      <w:r>
        <w:rPr>
          <w:rFonts w:ascii="Arial" w:eastAsia="Times New Roman" w:hAnsi="Arial" w:cs="Arial"/>
          <w:sz w:val="22"/>
          <w:szCs w:val="22"/>
        </w:rPr>
        <w:t>а) в уполномоченный орган посредством личного обращения заявителя,</w:t>
      </w:r>
    </w:p>
    <w:p w:rsidR="002175F7" w:rsidRDefault="002175F7" w:rsidP="002175F7">
      <w:pPr>
        <w:widowControl w:val="0"/>
        <w:ind w:firstLine="709"/>
        <w:rPr>
          <w:rFonts w:ascii="Arial" w:eastAsia="Times New Roman" w:hAnsi="Arial" w:cs="Arial"/>
          <w:sz w:val="22"/>
          <w:szCs w:val="22"/>
        </w:rPr>
      </w:pPr>
      <w:r>
        <w:rPr>
          <w:rFonts w:ascii="Arial" w:eastAsia="Times New Roman" w:hAnsi="Arial" w:cs="Arial"/>
          <w:sz w:val="22"/>
          <w:szCs w:val="22"/>
        </w:rPr>
        <w:t>б) в МФЦ посредством личного обращения заявителя.</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73.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74. Днем обращения заявителя считается дата регистрации в уполномоченном органе заявления и документов.</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Днем регистрации обращения является день его поступления в уполномоченный орган.</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75. Максимальное время приема заявления и прилагаемых к нему документов при личном обращении заявителя не превышает 10 минут.</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76. Заявителю,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Заявителю при необходимости оказывается помощь в заполнении заявления, а также, консультации о дополнительном пакете документов, который заявитель вправе предоставить.</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77. Результатом исполнения и способом фиксации административной процедуры по приему заявления на предоставление участка земли является регистрация заявления и документов в журнале регистрации.</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78. Критерием принятия решения по административной процедуре является наличие соответствующих документов и заявления.</w:t>
      </w:r>
    </w:p>
    <w:p w:rsidR="002175F7" w:rsidRDefault="002175F7" w:rsidP="002175F7">
      <w:pPr>
        <w:autoSpaceDE w:val="0"/>
        <w:autoSpaceDN w:val="0"/>
        <w:adjustRightInd w:val="0"/>
        <w:ind w:firstLine="709"/>
        <w:rPr>
          <w:rFonts w:ascii="Arial" w:hAnsi="Arial" w:cs="Arial"/>
          <w:sz w:val="22"/>
          <w:szCs w:val="22"/>
          <w:lang w:eastAsia="en-US"/>
        </w:rPr>
      </w:pPr>
    </w:p>
    <w:p w:rsidR="002175F7" w:rsidRDefault="002175F7" w:rsidP="002175F7">
      <w:pPr>
        <w:widowControl w:val="0"/>
        <w:autoSpaceDE w:val="0"/>
        <w:autoSpaceDN w:val="0"/>
        <w:adjustRightInd w:val="0"/>
        <w:ind w:firstLine="709"/>
        <w:jc w:val="center"/>
        <w:rPr>
          <w:rFonts w:ascii="Arial" w:hAnsi="Arial" w:cs="Arial"/>
          <w:sz w:val="22"/>
          <w:szCs w:val="22"/>
        </w:rPr>
      </w:pPr>
      <w:bookmarkStart w:id="31" w:name="Par376"/>
      <w:bookmarkEnd w:id="31"/>
      <w:r>
        <w:rPr>
          <w:rFonts w:ascii="Arial" w:hAnsi="Arial" w:cs="Arial"/>
          <w:sz w:val="22"/>
          <w:szCs w:val="22"/>
        </w:rPr>
        <w:t>Глава 24. ФОРМИРОВАНИЕ И НАПРАВЛЕНИЕ МЕЖВЕДОМСТВЕННЫХ ЗАПРОСОВ В ОРГАНЫ (ОРГАНИЗАЦИИ), УЧАСТВУЮЩИЕ В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79.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В течение рабочего дня, который является днем регистрации,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В течение рабочего дня, который является днем регистрации документов, должностное лицо обеспечивает получение всех необходимых запросов, связанных с предоставлением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80.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lastRenderedPageBreak/>
        <w:t xml:space="preserve">81.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1" w:history="1">
        <w:r>
          <w:rPr>
            <w:rStyle w:val="a3"/>
            <w:rFonts w:ascii="Arial" w:hAnsi="Arial" w:cs="Arial"/>
            <w:color w:val="auto"/>
            <w:sz w:val="22"/>
            <w:szCs w:val="22"/>
            <w:u w:val="none"/>
          </w:rPr>
          <w:t>статьи 7.2</w:t>
        </w:r>
      </w:hyperlink>
      <w:r>
        <w:rPr>
          <w:rFonts w:ascii="Arial" w:hAnsi="Arial" w:cs="Arial"/>
          <w:sz w:val="22"/>
          <w:szCs w:val="22"/>
        </w:rPr>
        <w:t xml:space="preserve"> Федерального закона от 27 июля 2010 года № 210-ФЗ «Об организации предоставления государственных и муниципальных услуг».</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82.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 38 настоящего административного регламента.</w:t>
      </w:r>
    </w:p>
    <w:p w:rsidR="002175F7" w:rsidRDefault="002175F7" w:rsidP="002175F7">
      <w:pPr>
        <w:widowControl w:val="0"/>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этого же рабочего дня подготавливает и направляет заявителю уведомление об отказе с указанием причин отказа.</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83.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либо отказ в предоставлении муниципальной услуги.</w:t>
      </w:r>
    </w:p>
    <w:p w:rsidR="002175F7" w:rsidRDefault="002175F7" w:rsidP="002175F7">
      <w:pPr>
        <w:widowControl w:val="0"/>
        <w:tabs>
          <w:tab w:val="num" w:pos="1715"/>
        </w:tabs>
        <w:autoSpaceDE w:val="0"/>
        <w:autoSpaceDN w:val="0"/>
        <w:adjustRightInd w:val="0"/>
        <w:ind w:firstLine="709"/>
        <w:rPr>
          <w:rFonts w:ascii="Arial" w:hAnsi="Arial" w:cs="Arial"/>
          <w:sz w:val="22"/>
          <w:szCs w:val="22"/>
          <w:lang w:eastAsia="en-US"/>
        </w:rPr>
      </w:pPr>
      <w:r>
        <w:rPr>
          <w:rFonts w:ascii="Arial" w:hAnsi="Arial" w:cs="Arial"/>
          <w:sz w:val="22"/>
          <w:szCs w:val="22"/>
        </w:rPr>
        <w:t xml:space="preserve">84.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Arial" w:hAnsi="Arial" w:cs="Arial"/>
          <w:sz w:val="22"/>
          <w:szCs w:val="22"/>
          <w:lang w:eastAsia="en-US"/>
        </w:rPr>
        <w:t>информационною систему электронного управления документами органа местного самоуправления.</w:t>
      </w:r>
    </w:p>
    <w:p w:rsidR="002175F7" w:rsidRDefault="002175F7" w:rsidP="002175F7">
      <w:pPr>
        <w:autoSpaceDE w:val="0"/>
        <w:autoSpaceDN w:val="0"/>
        <w:adjustRightInd w:val="0"/>
        <w:ind w:firstLine="709"/>
        <w:rPr>
          <w:rFonts w:ascii="Arial" w:hAnsi="Arial" w:cs="Arial"/>
          <w:sz w:val="22"/>
          <w:szCs w:val="22"/>
        </w:rPr>
      </w:pPr>
      <w:r>
        <w:rPr>
          <w:rFonts w:ascii="Arial" w:hAnsi="Arial" w:cs="Arial"/>
          <w:sz w:val="22"/>
          <w:szCs w:val="22"/>
          <w:lang w:eastAsia="en-US"/>
        </w:rPr>
        <w:t xml:space="preserve">85. Критерием принятия решения по административной процедуре является наличие (отсутствие) запрашиваемых документов по запрашиваемой тематике </w:t>
      </w:r>
      <w:r>
        <w:rPr>
          <w:rFonts w:ascii="Arial" w:hAnsi="Arial" w:cs="Arial"/>
          <w:sz w:val="22"/>
          <w:szCs w:val="22"/>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spacing w:line="216" w:lineRule="auto"/>
        <w:ind w:firstLine="709"/>
        <w:jc w:val="center"/>
        <w:rPr>
          <w:rFonts w:ascii="Arial" w:hAnsi="Arial" w:cs="Arial"/>
          <w:sz w:val="22"/>
          <w:szCs w:val="22"/>
        </w:rPr>
      </w:pPr>
      <w:r>
        <w:rPr>
          <w:rFonts w:ascii="Arial" w:hAnsi="Arial" w:cs="Arial"/>
          <w:sz w:val="22"/>
          <w:szCs w:val="22"/>
        </w:rPr>
        <w:t>Глава 25. ПРИНЯТИЕ РЕШЕНИЯ О ПРЕДОСТАВЛЕНИИ (ОБ ОТКАЗЕ В ПРЕДОСТАВЛЕНИИ) МУНИЦИПАЛЬНОЙ УСЛУГИ И ВЫДАЧА ЗАЯВИТЕЛЮ РЕЗУЛЬТАТА</w:t>
      </w:r>
    </w:p>
    <w:p w:rsidR="002175F7" w:rsidRDefault="002175F7" w:rsidP="002175F7">
      <w:pPr>
        <w:widowControl w:val="0"/>
        <w:autoSpaceDE w:val="0"/>
        <w:autoSpaceDN w:val="0"/>
        <w:adjustRightInd w:val="0"/>
        <w:ind w:firstLine="709"/>
        <w:jc w:val="center"/>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86.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87. В течение 1 рабочего дня, следующего за днем регистрации заявления, необходимых для получения муниципальной услуги, должностное лицо уполномоченного органа, ответственное за предоставление муниципальной услуги, осуществляет:</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проверку</w:t>
      </w:r>
      <w:r>
        <w:rPr>
          <w:rFonts w:ascii="Arial" w:hAnsi="Arial" w:cs="Arial"/>
          <w:sz w:val="22"/>
          <w:szCs w:val="22"/>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w:t>
      </w:r>
      <w:r>
        <w:rPr>
          <w:rFonts w:ascii="Arial" w:hAnsi="Arial" w:cs="Arial"/>
          <w:sz w:val="22"/>
          <w:szCs w:val="22"/>
        </w:rPr>
        <w:t>пункте 38</w:t>
      </w:r>
      <w:r>
        <w:rPr>
          <w:rFonts w:ascii="Arial" w:hAnsi="Arial" w:cs="Arial"/>
          <w:sz w:val="22"/>
          <w:szCs w:val="22"/>
          <w:lang w:eastAsia="en-US"/>
        </w:rPr>
        <w:t xml:space="preserve"> настоящего административного регламента;</w:t>
      </w:r>
    </w:p>
    <w:p w:rsidR="002175F7" w:rsidRDefault="002175F7" w:rsidP="002175F7">
      <w:pPr>
        <w:pStyle w:val="ConsPlusNormal"/>
        <w:ind w:firstLine="709"/>
        <w:jc w:val="both"/>
        <w:rPr>
          <w:sz w:val="22"/>
          <w:szCs w:val="22"/>
        </w:rPr>
      </w:pPr>
      <w:r>
        <w:rPr>
          <w:sz w:val="22"/>
          <w:szCs w:val="22"/>
        </w:rPr>
        <w:t>в случае согласия заявителя с предоставленным участком земли для размещения места погребения умершего должностное лицо уполномоченного органа в заявлении о предоставлении участка земли для погребения умершего и в Журнале регистрации заявлений делает отметку с указанием номера участка, ряда и места участка земли для погребения умершего.</w:t>
      </w:r>
    </w:p>
    <w:p w:rsidR="002175F7" w:rsidRDefault="002175F7" w:rsidP="002175F7">
      <w:pPr>
        <w:pStyle w:val="ConsPlusNormal"/>
        <w:ind w:firstLine="709"/>
        <w:jc w:val="both"/>
        <w:rPr>
          <w:sz w:val="22"/>
          <w:szCs w:val="22"/>
        </w:rPr>
      </w:pPr>
      <w:r>
        <w:rPr>
          <w:sz w:val="22"/>
          <w:szCs w:val="22"/>
        </w:rPr>
        <w:t xml:space="preserve">выдает заявителю справку о предоставлении участка земли для погребения </w:t>
      </w:r>
      <w:r>
        <w:rPr>
          <w:sz w:val="22"/>
          <w:szCs w:val="22"/>
        </w:rPr>
        <w:lastRenderedPageBreak/>
        <w:t>умершего по форме согласно Приложению № 5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регистрации заявлений отметки о выдаче справки.</w:t>
      </w:r>
    </w:p>
    <w:p w:rsidR="002175F7" w:rsidRDefault="002175F7" w:rsidP="002175F7">
      <w:pPr>
        <w:pStyle w:val="ConsPlusNormal"/>
        <w:ind w:firstLine="709"/>
        <w:jc w:val="both"/>
        <w:rPr>
          <w:sz w:val="22"/>
          <w:szCs w:val="22"/>
        </w:rPr>
      </w:pPr>
      <w:r>
        <w:rPr>
          <w:sz w:val="22"/>
          <w:szCs w:val="22"/>
        </w:rPr>
        <w:t>В случае отсутствия свободного участка земли для погребения на указанном заявителем кладбище в указанном месте должностное лицо уполномоченного органа предлагает заявителю другой участок земли для размещения места погребения умершего.</w:t>
      </w:r>
    </w:p>
    <w:p w:rsidR="002175F7" w:rsidRDefault="002175F7" w:rsidP="002175F7">
      <w:pPr>
        <w:pStyle w:val="ConsPlusNormal"/>
        <w:ind w:firstLine="709"/>
        <w:jc w:val="both"/>
        <w:rPr>
          <w:sz w:val="22"/>
          <w:szCs w:val="22"/>
        </w:rPr>
      </w:pPr>
      <w:r>
        <w:rPr>
          <w:sz w:val="22"/>
          <w:szCs w:val="22"/>
        </w:rPr>
        <w:t>В случае несогласия заявителя с предоставленным участком земли для размещения места погребения умершего должностное лицо уполномоченного органа проставляет отметку в заявлении и в Журнале регистрации заявлений об отказе в предоставлении муниципальной услуги.</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 xml:space="preserve">88. В случае выявления в ходе проверки оснований для отказа в предоставлении муниципальной услуги, установленных в </w:t>
      </w:r>
      <w:r>
        <w:rPr>
          <w:rFonts w:ascii="Arial" w:hAnsi="Arial" w:cs="Arial"/>
          <w:sz w:val="22"/>
          <w:szCs w:val="22"/>
        </w:rPr>
        <w:t>п</w:t>
      </w:r>
      <w:r>
        <w:rPr>
          <w:rFonts w:ascii="Arial" w:hAnsi="Arial" w:cs="Arial"/>
          <w:sz w:val="22"/>
          <w:szCs w:val="22"/>
          <w:lang w:eastAsia="en-US"/>
        </w:rPr>
        <w:t xml:space="preserve">ункте 38 настоящего административного регламента, </w:t>
      </w:r>
      <w:r>
        <w:rPr>
          <w:rFonts w:ascii="Arial" w:hAnsi="Arial" w:cs="Arial"/>
          <w:sz w:val="22"/>
          <w:szCs w:val="22"/>
        </w:rPr>
        <w:t>должностное лицо уполномоченного органа, ответственное за предоставление муниципальной услуги</w:t>
      </w:r>
      <w:r>
        <w:rPr>
          <w:rFonts w:ascii="Arial" w:hAnsi="Arial" w:cs="Arial"/>
          <w:sz w:val="22"/>
          <w:szCs w:val="22"/>
          <w:lang w:eastAsia="en-US"/>
        </w:rPr>
        <w:t xml:space="preserve">, в течение 1 рабочего дня, следующего за днем регистрации документов, направляет заявителю </w:t>
      </w:r>
      <w:r>
        <w:rPr>
          <w:rFonts w:ascii="Arial" w:hAnsi="Arial" w:cs="Arial"/>
          <w:sz w:val="22"/>
          <w:szCs w:val="22"/>
        </w:rPr>
        <w:t>отказ в предоставлении муниципальной услуги или справку о предоставлении участка земли для погребения умершего</w:t>
      </w:r>
      <w:r>
        <w:rPr>
          <w:rFonts w:ascii="Arial" w:hAnsi="Arial" w:cs="Arial"/>
          <w:sz w:val="22"/>
          <w:szCs w:val="22"/>
          <w:lang w:eastAsia="en-US"/>
        </w:rPr>
        <w:t>.</w:t>
      </w:r>
    </w:p>
    <w:p w:rsidR="002175F7" w:rsidRDefault="002175F7" w:rsidP="002175F7">
      <w:pPr>
        <w:widowControl w:val="0"/>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89. В случае подачи заявления через МФЦ, уполномоченный орган не позднее 1 рабочего дня, следующего за днем регистрации документов и заявления направляет (выдает) в МФЦ соответствующий документ.</w:t>
      </w:r>
    </w:p>
    <w:p w:rsidR="002175F7" w:rsidRDefault="002175F7" w:rsidP="002175F7">
      <w:pPr>
        <w:widowControl w:val="0"/>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 xml:space="preserve">В тот же рабочий день МФЦ направляет (выдает) соответствующий результат заявителю. </w:t>
      </w:r>
    </w:p>
    <w:p w:rsidR="002175F7" w:rsidRDefault="002175F7" w:rsidP="002175F7">
      <w:pPr>
        <w:widowControl w:val="0"/>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 xml:space="preserve">90. Результатом административной процедуры является выдача заявителю отказа в предоставлении муниципальной услуги или </w:t>
      </w:r>
      <w:r>
        <w:rPr>
          <w:rFonts w:ascii="Arial" w:hAnsi="Arial" w:cs="Arial"/>
          <w:sz w:val="22"/>
          <w:szCs w:val="22"/>
        </w:rPr>
        <w:t>предоставление участка земли заявителю для погребения умершего,</w:t>
      </w:r>
      <w:r>
        <w:rPr>
          <w:rFonts w:ascii="Arial" w:hAnsi="Arial" w:cs="Arial"/>
          <w:sz w:val="22"/>
          <w:szCs w:val="22"/>
          <w:lang w:eastAsia="en-US"/>
        </w:rPr>
        <w:t xml:space="preserve"> способом фиксации результата является регистрация в информационной системе электронного управления документами органа местного самоуправления.</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en-US"/>
        </w:rPr>
        <w:t>Критерием принятия решения по административной процедуре является наличие оснований для отказа в предоставлении муниципальной услуги, указанных в пункте 38 настоящего административного регламента.</w:t>
      </w:r>
    </w:p>
    <w:p w:rsidR="002175F7" w:rsidRDefault="002175F7" w:rsidP="002175F7">
      <w:pPr>
        <w:widowControl w:val="0"/>
        <w:autoSpaceDE w:val="0"/>
        <w:autoSpaceDN w:val="0"/>
        <w:adjustRightInd w:val="0"/>
        <w:ind w:firstLine="709"/>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2" w:name="Par398"/>
      <w:bookmarkStart w:id="33" w:name="Par410"/>
      <w:bookmarkEnd w:id="32"/>
      <w:bookmarkEnd w:id="33"/>
    </w:p>
    <w:p w:rsidR="002175F7" w:rsidRDefault="002175F7" w:rsidP="002175F7">
      <w:pPr>
        <w:widowControl w:val="0"/>
        <w:autoSpaceDE w:val="0"/>
        <w:autoSpaceDN w:val="0"/>
        <w:adjustRightInd w:val="0"/>
        <w:jc w:val="center"/>
        <w:outlineLvl w:val="2"/>
        <w:rPr>
          <w:rFonts w:ascii="Arial" w:hAnsi="Arial" w:cs="Arial"/>
          <w:sz w:val="22"/>
          <w:szCs w:val="22"/>
        </w:rPr>
      </w:pPr>
      <w:r>
        <w:rPr>
          <w:rFonts w:ascii="Arial" w:hAnsi="Arial" w:cs="Arial"/>
          <w:sz w:val="22"/>
          <w:szCs w:val="22"/>
        </w:rPr>
        <w:t>Раздел IV. ФОРМЫ КОНТРОЛЯ ЗА ПРЕДОСТАВЛЕНИЕМ МУНИЦИПАЛЬНОЙ УСЛУГИ</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4" w:name="Par413"/>
      <w:bookmarkEnd w:id="34"/>
      <w:r>
        <w:rPr>
          <w:rFonts w:ascii="Arial" w:hAnsi="Arial" w:cs="Arial"/>
          <w:sz w:val="22"/>
          <w:szCs w:val="22"/>
        </w:rPr>
        <w:t>Глава 29.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lang w:eastAsia="ko-KR"/>
        </w:rPr>
      </w:pPr>
      <w:r>
        <w:rPr>
          <w:rFonts w:ascii="Arial" w:hAnsi="Arial" w:cs="Arial"/>
          <w:sz w:val="22"/>
          <w:szCs w:val="22"/>
          <w:lang w:eastAsia="ko-KR"/>
        </w:rPr>
        <w:t>91.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sz w:val="22"/>
          <w:szCs w:val="22"/>
          <w:lang w:eastAsia="ko-KR"/>
        </w:rPr>
        <w:t>92. </w:t>
      </w:r>
      <w:r>
        <w:rPr>
          <w:rFonts w:ascii="Arial" w:hAnsi="Arial" w:cs="Arial"/>
          <w:color w:val="000000"/>
          <w:sz w:val="22"/>
          <w:szCs w:val="22"/>
        </w:rPr>
        <w:t>Основными задачами текущего контроля являются:</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а) обеспечение своевременного и качественного предоставления муниципальной услуги;</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б) выявление нарушений в сроках и качестве предоставления муниципальной услуги;</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в) выявление и устранение причин и условий, способствующих ненадлежащему предоставлению муниципальной услуги;</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г) принятие мер по надлежащему предоставлению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lastRenderedPageBreak/>
        <w:t>93. Текущий контроль осуществляется на постоянной основе.</w:t>
      </w:r>
    </w:p>
    <w:p w:rsidR="002175F7" w:rsidRDefault="002175F7" w:rsidP="002175F7">
      <w:pPr>
        <w:pStyle w:val="ConsPlusNormal"/>
        <w:ind w:firstLine="709"/>
        <w:jc w:val="both"/>
        <w:rPr>
          <w:sz w:val="22"/>
          <w:szCs w:val="22"/>
          <w:lang w:eastAsia="ko-KR"/>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5" w:name="Par427"/>
      <w:bookmarkEnd w:id="35"/>
      <w:r>
        <w:rPr>
          <w:rFonts w:ascii="Arial" w:hAnsi="Arial" w:cs="Arial"/>
          <w:sz w:val="22"/>
          <w:szCs w:val="22"/>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tabs>
          <w:tab w:val="num" w:pos="1715"/>
        </w:tabs>
        <w:autoSpaceDE w:val="0"/>
        <w:autoSpaceDN w:val="0"/>
        <w:adjustRightInd w:val="0"/>
        <w:ind w:firstLine="709"/>
        <w:rPr>
          <w:rFonts w:ascii="Arial" w:hAnsi="Arial" w:cs="Arial"/>
          <w:color w:val="000000"/>
          <w:sz w:val="22"/>
          <w:szCs w:val="22"/>
        </w:rPr>
      </w:pPr>
      <w:r>
        <w:rPr>
          <w:rFonts w:ascii="Arial" w:hAnsi="Arial" w:cs="Arial"/>
          <w:color w:val="000000"/>
          <w:sz w:val="22"/>
          <w:szCs w:val="22"/>
        </w:rPr>
        <w:t>94. Контроль за полнотой и качеством предоставления муниципальной услуги осуществляется в формах:</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1) проведения плановых проверок;</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2175F7" w:rsidRDefault="002175F7" w:rsidP="002175F7">
      <w:pPr>
        <w:tabs>
          <w:tab w:val="num" w:pos="1715"/>
        </w:tabs>
        <w:autoSpaceDE w:val="0"/>
        <w:autoSpaceDN w:val="0"/>
        <w:adjustRightInd w:val="0"/>
        <w:ind w:firstLine="709"/>
        <w:rPr>
          <w:rFonts w:ascii="Arial" w:hAnsi="Arial" w:cs="Arial"/>
          <w:color w:val="000000"/>
          <w:sz w:val="22"/>
          <w:szCs w:val="22"/>
        </w:rPr>
      </w:pPr>
      <w:r>
        <w:rPr>
          <w:rFonts w:ascii="Arial" w:hAnsi="Arial" w:cs="Arial"/>
          <w:color w:val="000000"/>
          <w:sz w:val="22"/>
          <w:szCs w:val="22"/>
        </w:rPr>
        <w:t>95.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МО «</w:t>
      </w:r>
      <w:r>
        <w:rPr>
          <w:rFonts w:ascii="Arial" w:hAnsi="Arial" w:cs="Arial"/>
          <w:sz w:val="22"/>
          <w:szCs w:val="22"/>
        </w:rPr>
        <w:t>Новая Ида</w:t>
      </w:r>
      <w:r>
        <w:rPr>
          <w:rFonts w:ascii="Arial" w:hAnsi="Arial" w:cs="Arial"/>
          <w:color w:val="000000"/>
          <w:sz w:val="22"/>
          <w:szCs w:val="22"/>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96.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175F7" w:rsidRDefault="002175F7" w:rsidP="002175F7">
      <w:pPr>
        <w:autoSpaceDE w:val="0"/>
        <w:autoSpaceDN w:val="0"/>
        <w:adjustRightInd w:val="0"/>
        <w:ind w:firstLine="709"/>
        <w:rPr>
          <w:rFonts w:ascii="Arial" w:hAnsi="Arial" w:cs="Arial"/>
          <w:color w:val="000000"/>
          <w:sz w:val="22"/>
          <w:szCs w:val="22"/>
        </w:rPr>
      </w:pPr>
      <w:r>
        <w:rPr>
          <w:rFonts w:ascii="Arial" w:hAnsi="Arial" w:cs="Arial"/>
          <w:color w:val="000000"/>
          <w:sz w:val="22"/>
          <w:szCs w:val="22"/>
        </w:rPr>
        <w:t xml:space="preserve">97.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2" w:history="1">
        <w:r>
          <w:rPr>
            <w:rStyle w:val="a3"/>
            <w:rFonts w:ascii="Arial" w:hAnsi="Arial" w:cs="Arial"/>
            <w:color w:val="000000"/>
            <w:sz w:val="22"/>
            <w:szCs w:val="22"/>
            <w:u w:val="none"/>
          </w:rPr>
          <w:t>законодательством</w:t>
        </w:r>
      </w:hyperlink>
      <w:r>
        <w:rPr>
          <w:rFonts w:ascii="Arial" w:hAnsi="Arial" w:cs="Arial"/>
          <w:color w:val="000000"/>
          <w:sz w:val="22"/>
          <w:szCs w:val="22"/>
        </w:rPr>
        <w:t xml:space="preserve"> Российской Федерации порядке.</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98.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2175F7" w:rsidRDefault="002175F7" w:rsidP="002175F7">
      <w:pPr>
        <w:pStyle w:val="ConsPlusNormal"/>
        <w:ind w:firstLine="709"/>
        <w:jc w:val="both"/>
        <w:rPr>
          <w:sz w:val="22"/>
          <w:szCs w:val="22"/>
          <w:lang w:eastAsia="ko-KR"/>
        </w:rPr>
      </w:pPr>
      <w:bookmarkStart w:id="36" w:name="Par439"/>
      <w:bookmarkEnd w:id="36"/>
    </w:p>
    <w:p w:rsidR="002175F7" w:rsidRDefault="002175F7" w:rsidP="002175F7">
      <w:pPr>
        <w:widowControl w:val="0"/>
        <w:autoSpaceDE w:val="0"/>
        <w:autoSpaceDN w:val="0"/>
        <w:adjustRightInd w:val="0"/>
        <w:jc w:val="center"/>
        <w:outlineLvl w:val="2"/>
        <w:rPr>
          <w:rFonts w:ascii="Arial" w:hAnsi="Arial" w:cs="Arial"/>
          <w:sz w:val="22"/>
          <w:szCs w:val="22"/>
        </w:rPr>
      </w:pPr>
      <w:r>
        <w:rPr>
          <w:rFonts w:ascii="Arial" w:hAnsi="Arial" w:cs="Arial"/>
          <w:sz w:val="22"/>
          <w:szCs w:val="22"/>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pStyle w:val="ConsPlusNormal"/>
        <w:ind w:firstLine="709"/>
        <w:jc w:val="both"/>
        <w:rPr>
          <w:sz w:val="22"/>
          <w:szCs w:val="22"/>
          <w:lang w:eastAsia="ko-KR"/>
        </w:rPr>
      </w:pPr>
      <w:r>
        <w:rPr>
          <w:sz w:val="22"/>
          <w:szCs w:val="22"/>
          <w:lang w:eastAsia="ko-KR"/>
        </w:rPr>
        <w:t>99.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2175F7" w:rsidRDefault="002175F7" w:rsidP="002175F7">
      <w:pPr>
        <w:pStyle w:val="ConsPlusNormal"/>
        <w:ind w:firstLine="709"/>
        <w:jc w:val="both"/>
        <w:rPr>
          <w:sz w:val="22"/>
          <w:szCs w:val="22"/>
          <w:lang w:eastAsia="ko-KR"/>
        </w:rPr>
      </w:pPr>
      <w:r>
        <w:rPr>
          <w:sz w:val="22"/>
          <w:szCs w:val="22"/>
          <w:lang w:eastAsia="ko-KR"/>
        </w:rPr>
        <w:t>100.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2175F7" w:rsidRDefault="002175F7" w:rsidP="002175F7">
      <w:pPr>
        <w:pStyle w:val="ConsPlusNormal"/>
        <w:ind w:firstLine="709"/>
        <w:jc w:val="both"/>
        <w:rPr>
          <w:sz w:val="22"/>
          <w:szCs w:val="22"/>
          <w:lang w:eastAsia="ko-KR"/>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7" w:name="Par447"/>
      <w:bookmarkEnd w:id="37"/>
      <w:r>
        <w:rPr>
          <w:rFonts w:ascii="Arial" w:hAnsi="Arial" w:cs="Arial"/>
          <w:sz w:val="22"/>
          <w:szCs w:val="22"/>
        </w:rPr>
        <w:t>Глава 32. ПОЛОЖЕНИЯ, ХАРАКТЕРИЗУЮЩИЕ ТРЕБОВАНИЯ К ПОРЯДКУ ИФОРМАМ КОНТРОЛЯ ЗА ПРЕДОСТАВЛЕНИЕМ МУНИЦИПАЛЬНОЙ УСЛУГИ, ВТОМ ЧИСЛЕ СО СТОРОНЫ ЗАЯВИТЕЛЕЙ,ИХ ОБЪЕДИНЕНИЙ И ОРГАНИЗАЦИЕЙ</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lang w:eastAsia="ko-KR"/>
        </w:rPr>
        <w:t>101. </w:t>
      </w:r>
      <w:r>
        <w:rPr>
          <w:rFonts w:ascii="Arial" w:hAnsi="Arial" w:cs="Arial"/>
          <w:sz w:val="22"/>
          <w:szCs w:val="22"/>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нарушения прав и законных интересов заявителей решением, действием (бездействием) </w:t>
      </w:r>
      <w:r>
        <w:rPr>
          <w:rFonts w:ascii="Arial" w:hAnsi="Arial" w:cs="Arial"/>
          <w:sz w:val="22"/>
          <w:szCs w:val="22"/>
          <w:lang w:eastAsia="ko-KR"/>
        </w:rPr>
        <w:t>уполномоченного органа</w:t>
      </w:r>
      <w:r>
        <w:rPr>
          <w:rFonts w:ascii="Arial" w:hAnsi="Arial" w:cs="Arial"/>
          <w:sz w:val="22"/>
          <w:szCs w:val="22"/>
        </w:rPr>
        <w:t>, его должностных лиц;</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некорректного поведения должностных лиц </w:t>
      </w:r>
      <w:r>
        <w:rPr>
          <w:rFonts w:ascii="Arial" w:hAnsi="Arial" w:cs="Arial"/>
          <w:sz w:val="22"/>
          <w:szCs w:val="22"/>
          <w:lang w:eastAsia="ko-KR"/>
        </w:rPr>
        <w:t>уполномоченного органа</w:t>
      </w:r>
      <w:r>
        <w:rPr>
          <w:rFonts w:ascii="Arial" w:hAnsi="Arial" w:cs="Arial"/>
          <w:sz w:val="22"/>
          <w:szCs w:val="22"/>
        </w:rPr>
        <w:t>, нарушения правил служебной этики при предоставлении муниципальной услуги.</w:t>
      </w:r>
    </w:p>
    <w:p w:rsidR="002175F7" w:rsidRDefault="002175F7" w:rsidP="002175F7">
      <w:pPr>
        <w:widowControl w:val="0"/>
        <w:autoSpaceDE w:val="0"/>
        <w:autoSpaceDN w:val="0"/>
        <w:adjustRightInd w:val="0"/>
        <w:ind w:firstLine="709"/>
        <w:rPr>
          <w:rFonts w:ascii="Arial" w:hAnsi="Arial" w:cs="Arial"/>
          <w:sz w:val="22"/>
          <w:szCs w:val="22"/>
        </w:rPr>
      </w:pPr>
      <w:r>
        <w:rPr>
          <w:rFonts w:ascii="Arial" w:hAnsi="Arial" w:cs="Arial"/>
          <w:sz w:val="22"/>
          <w:szCs w:val="22"/>
        </w:rPr>
        <w:t xml:space="preserve">102. Информацию, указанную в пункте 101 настоящего административного </w:t>
      </w:r>
      <w:r>
        <w:rPr>
          <w:rFonts w:ascii="Arial" w:hAnsi="Arial" w:cs="Arial"/>
          <w:sz w:val="22"/>
          <w:szCs w:val="22"/>
        </w:rPr>
        <w:lastRenderedPageBreak/>
        <w:t xml:space="preserve">регламента, заявители могут сообщить по телефонам </w:t>
      </w:r>
      <w:r>
        <w:rPr>
          <w:rFonts w:ascii="Arial" w:hAnsi="Arial" w:cs="Arial"/>
          <w:sz w:val="22"/>
          <w:szCs w:val="22"/>
          <w:lang w:eastAsia="ko-KR"/>
        </w:rPr>
        <w:t>уполномоченного органа</w:t>
      </w:r>
      <w:r>
        <w:rPr>
          <w:rFonts w:ascii="Arial" w:hAnsi="Arial" w:cs="Arial"/>
          <w:sz w:val="22"/>
          <w:szCs w:val="22"/>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175F7" w:rsidRDefault="002175F7" w:rsidP="002175F7">
      <w:pPr>
        <w:pStyle w:val="ConsPlusNormal"/>
        <w:ind w:firstLine="709"/>
        <w:jc w:val="both"/>
        <w:rPr>
          <w:sz w:val="22"/>
          <w:szCs w:val="22"/>
          <w:lang w:eastAsia="ko-KR"/>
        </w:rPr>
      </w:pPr>
      <w:r>
        <w:rPr>
          <w:sz w:val="22"/>
          <w:szCs w:val="22"/>
          <w:lang w:eastAsia="ko-KR"/>
        </w:rPr>
        <w:t>103. Контроль за предоставлением муниципальной услуги осуществляется в соответствии с действующим законодательством.</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8" w:name="Par454"/>
      <w:bookmarkEnd w:id="38"/>
      <w:r>
        <w:rPr>
          <w:rFonts w:ascii="Arial" w:hAnsi="Arial" w:cs="Arial"/>
          <w:sz w:val="22"/>
          <w:szCs w:val="22"/>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widowControl w:val="0"/>
        <w:autoSpaceDE w:val="0"/>
        <w:autoSpaceDN w:val="0"/>
        <w:adjustRightInd w:val="0"/>
        <w:jc w:val="center"/>
        <w:outlineLvl w:val="2"/>
        <w:rPr>
          <w:rFonts w:ascii="Arial" w:hAnsi="Arial" w:cs="Arial"/>
          <w:sz w:val="22"/>
          <w:szCs w:val="22"/>
        </w:rPr>
      </w:pPr>
      <w:bookmarkStart w:id="39" w:name="Par459"/>
      <w:bookmarkEnd w:id="39"/>
      <w:r>
        <w:rPr>
          <w:rFonts w:ascii="Arial" w:hAnsi="Arial" w:cs="Arial"/>
          <w:sz w:val="22"/>
          <w:szCs w:val="22"/>
        </w:rPr>
        <w:t>Глава 31. ОБЖАЛОВАНИЕ РЕШЕНИЙ И ДЕЙСТВИЙ (БЕЗДЕЙСТВИЯ) УПОЛНОМОЧЕННОГО ОРГАНА, А ТАКЖЕ ДОЛЖНОСТНЫХ ЛИЦУ ПОЛНОМОЧЕННОГО ОРГАНА</w:t>
      </w:r>
    </w:p>
    <w:p w:rsidR="002175F7" w:rsidRDefault="002175F7" w:rsidP="002175F7">
      <w:pPr>
        <w:widowControl w:val="0"/>
        <w:autoSpaceDE w:val="0"/>
        <w:autoSpaceDN w:val="0"/>
        <w:adjustRightInd w:val="0"/>
        <w:jc w:val="center"/>
        <w:outlineLvl w:val="2"/>
        <w:rPr>
          <w:rFonts w:ascii="Arial" w:hAnsi="Arial" w:cs="Arial"/>
          <w:sz w:val="22"/>
          <w:szCs w:val="22"/>
        </w:rPr>
      </w:pPr>
    </w:p>
    <w:p w:rsidR="002175F7" w:rsidRDefault="002175F7" w:rsidP="002175F7">
      <w:pPr>
        <w:pStyle w:val="ConsPlusNormal"/>
        <w:ind w:firstLine="709"/>
        <w:jc w:val="both"/>
        <w:rPr>
          <w:sz w:val="22"/>
          <w:szCs w:val="22"/>
          <w:lang w:eastAsia="ko-KR"/>
        </w:rPr>
      </w:pPr>
      <w:r>
        <w:rPr>
          <w:sz w:val="22"/>
          <w:szCs w:val="22"/>
          <w:lang w:eastAsia="ko-KR"/>
        </w:rPr>
        <w:t>104.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105.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2175F7" w:rsidRDefault="002175F7" w:rsidP="002175F7">
      <w:pPr>
        <w:pStyle w:val="ConsPlusNormal"/>
        <w:ind w:firstLine="709"/>
        <w:jc w:val="both"/>
        <w:rPr>
          <w:sz w:val="22"/>
          <w:szCs w:val="22"/>
          <w:lang w:eastAsia="ko-KR"/>
        </w:rPr>
      </w:pPr>
      <w:r>
        <w:rPr>
          <w:sz w:val="22"/>
          <w:szCs w:val="22"/>
          <w:lang w:eastAsia="ko-KR"/>
        </w:rPr>
        <w:t>106. Информацию о порядке подачи и рассмотрения жалобы заинтересованные лица могут получить:</w:t>
      </w:r>
    </w:p>
    <w:p w:rsidR="002175F7" w:rsidRDefault="002175F7" w:rsidP="002175F7">
      <w:pPr>
        <w:pStyle w:val="ConsPlusNormal"/>
        <w:ind w:firstLine="709"/>
        <w:jc w:val="both"/>
        <w:rPr>
          <w:sz w:val="22"/>
          <w:szCs w:val="22"/>
          <w:lang w:eastAsia="ko-KR"/>
        </w:rPr>
      </w:pPr>
      <w:r>
        <w:rPr>
          <w:sz w:val="22"/>
          <w:szCs w:val="22"/>
          <w:lang w:eastAsia="ko-KR"/>
        </w:rPr>
        <w:t>а) на стендах, расположенных в помещениях, занимаемых уполномоченным органом;</w:t>
      </w:r>
    </w:p>
    <w:p w:rsidR="002175F7" w:rsidRDefault="002175F7" w:rsidP="002175F7">
      <w:pPr>
        <w:pStyle w:val="ConsPlusNormal"/>
        <w:ind w:firstLine="709"/>
        <w:jc w:val="both"/>
        <w:rPr>
          <w:sz w:val="22"/>
          <w:szCs w:val="22"/>
          <w:lang w:eastAsia="ko-KR"/>
        </w:rPr>
      </w:pPr>
      <w:r>
        <w:rPr>
          <w:sz w:val="22"/>
          <w:szCs w:val="22"/>
          <w:lang w:eastAsia="ko-KR"/>
        </w:rPr>
        <w:t xml:space="preserve">б) на официальном сайте уполномоченного органа в информационно-телекоммуникационной сети «Интернет»: </w:t>
      </w:r>
      <w:r>
        <w:rPr>
          <w:sz w:val="22"/>
          <w:szCs w:val="22"/>
          <w:lang w:val="en-US" w:eastAsia="ko-KR"/>
        </w:rPr>
        <w:t>bohan</w:t>
      </w:r>
      <w:r>
        <w:rPr>
          <w:sz w:val="22"/>
          <w:szCs w:val="22"/>
          <w:lang w:eastAsia="ko-KR"/>
        </w:rPr>
        <w:t>.</w:t>
      </w:r>
      <w:r>
        <w:rPr>
          <w:sz w:val="22"/>
          <w:szCs w:val="22"/>
          <w:lang w:val="en-US" w:eastAsia="ko-KR"/>
        </w:rPr>
        <w:t>irkobl</w:t>
      </w:r>
      <w:r>
        <w:rPr>
          <w:sz w:val="22"/>
          <w:szCs w:val="22"/>
          <w:lang w:eastAsia="ko-KR"/>
        </w:rPr>
        <w:t>.</w:t>
      </w:r>
      <w:r>
        <w:rPr>
          <w:sz w:val="22"/>
          <w:szCs w:val="22"/>
          <w:lang w:val="en-US" w:eastAsia="ko-KR"/>
        </w:rPr>
        <w:t>ru</w:t>
      </w:r>
    </w:p>
    <w:p w:rsidR="002175F7" w:rsidRDefault="002175F7" w:rsidP="002175F7">
      <w:pPr>
        <w:pStyle w:val="ConsPlusNormal"/>
        <w:ind w:firstLine="709"/>
        <w:jc w:val="both"/>
        <w:rPr>
          <w:sz w:val="22"/>
          <w:szCs w:val="22"/>
          <w:lang w:eastAsia="ko-KR"/>
        </w:rPr>
      </w:pPr>
      <w:r>
        <w:rPr>
          <w:sz w:val="22"/>
          <w:szCs w:val="22"/>
          <w:lang w:eastAsia="ko-KR"/>
        </w:rPr>
        <w:t>в) на Портале.</w:t>
      </w:r>
    </w:p>
    <w:p w:rsidR="002175F7" w:rsidRDefault="002175F7" w:rsidP="002175F7">
      <w:pPr>
        <w:pStyle w:val="ConsPlusNormal"/>
        <w:ind w:firstLine="709"/>
        <w:jc w:val="both"/>
        <w:rPr>
          <w:sz w:val="22"/>
          <w:szCs w:val="22"/>
          <w:lang w:eastAsia="ko-KR"/>
        </w:rPr>
      </w:pPr>
      <w:r>
        <w:rPr>
          <w:sz w:val="22"/>
          <w:szCs w:val="22"/>
          <w:lang w:eastAsia="ko-KR"/>
        </w:rPr>
        <w:t>107. Заинтересованное лицо может обратиться с жалобой, в том числе в следующих случаях:</w:t>
      </w:r>
    </w:p>
    <w:p w:rsidR="002175F7" w:rsidRDefault="002175F7" w:rsidP="002175F7">
      <w:pPr>
        <w:pStyle w:val="ConsPlusNormal"/>
        <w:ind w:firstLine="709"/>
        <w:jc w:val="both"/>
        <w:rPr>
          <w:sz w:val="22"/>
          <w:szCs w:val="22"/>
          <w:lang w:eastAsia="ko-KR"/>
        </w:rPr>
      </w:pPr>
      <w:r>
        <w:rPr>
          <w:sz w:val="22"/>
          <w:szCs w:val="22"/>
          <w:lang w:eastAsia="ko-KR"/>
        </w:rPr>
        <w:t>а) нарушение срока регистрации заявления заявителя о предоставлении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б) нарушение срока предоставления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2175F7" w:rsidRDefault="002175F7" w:rsidP="002175F7">
      <w:pPr>
        <w:pStyle w:val="ConsPlusNormal"/>
        <w:ind w:firstLine="709"/>
        <w:jc w:val="both"/>
        <w:rPr>
          <w:sz w:val="22"/>
          <w:szCs w:val="22"/>
          <w:lang w:eastAsia="ko-KR"/>
        </w:rPr>
      </w:pPr>
      <w:r>
        <w:rPr>
          <w:sz w:val="22"/>
          <w:szCs w:val="22"/>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2175F7" w:rsidRDefault="002175F7" w:rsidP="002175F7">
      <w:pPr>
        <w:pStyle w:val="ConsPlusNormal"/>
        <w:ind w:firstLine="709"/>
        <w:jc w:val="both"/>
        <w:rPr>
          <w:sz w:val="22"/>
          <w:szCs w:val="22"/>
          <w:lang w:eastAsia="ko-KR"/>
        </w:rPr>
      </w:pPr>
      <w:r>
        <w:rPr>
          <w:sz w:val="22"/>
          <w:szCs w:val="22"/>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175F7" w:rsidRDefault="002175F7" w:rsidP="002175F7">
      <w:pPr>
        <w:pStyle w:val="ConsPlusNormal"/>
        <w:ind w:firstLine="709"/>
        <w:jc w:val="both"/>
        <w:rPr>
          <w:sz w:val="22"/>
          <w:szCs w:val="22"/>
          <w:lang w:eastAsia="ko-KR"/>
        </w:rPr>
      </w:pPr>
      <w:r>
        <w:rPr>
          <w:sz w:val="22"/>
          <w:szCs w:val="22"/>
          <w:lang w:eastAsia="ko-KR"/>
        </w:rPr>
        <w:t xml:space="preserve">ж) отказ должностного лица уполномоченного органав исправлении допущенных опечаток и ошибок в выданных в результате предоставления муниципальной услуги </w:t>
      </w:r>
      <w:r>
        <w:rPr>
          <w:sz w:val="22"/>
          <w:szCs w:val="22"/>
          <w:lang w:eastAsia="ko-KR"/>
        </w:rPr>
        <w:lastRenderedPageBreak/>
        <w:t>документах либо нарушение установленного срока таких исправлений.</w:t>
      </w:r>
    </w:p>
    <w:p w:rsidR="002175F7" w:rsidRDefault="002175F7" w:rsidP="002175F7">
      <w:pPr>
        <w:pStyle w:val="ConsPlusNormal"/>
        <w:ind w:firstLine="709"/>
        <w:jc w:val="both"/>
        <w:rPr>
          <w:sz w:val="22"/>
          <w:szCs w:val="22"/>
          <w:lang w:eastAsia="ko-KR"/>
        </w:rPr>
      </w:pPr>
      <w:r>
        <w:rPr>
          <w:sz w:val="22"/>
          <w:szCs w:val="22"/>
          <w:lang w:eastAsia="ko-KR"/>
        </w:rPr>
        <w:t>108. Жалоба может быть подана в письменной форме на бумажном носителе, в электронной форме одним из следующих способов:</w:t>
      </w:r>
    </w:p>
    <w:p w:rsidR="002175F7" w:rsidRDefault="002175F7" w:rsidP="002175F7">
      <w:pPr>
        <w:pStyle w:val="ConsPlusNormal"/>
        <w:ind w:firstLine="709"/>
        <w:jc w:val="both"/>
        <w:rPr>
          <w:sz w:val="22"/>
          <w:szCs w:val="22"/>
          <w:lang w:eastAsia="ko-KR"/>
        </w:rPr>
      </w:pPr>
      <w:r>
        <w:rPr>
          <w:sz w:val="22"/>
          <w:szCs w:val="22"/>
          <w:lang w:eastAsia="ko-KR"/>
        </w:rPr>
        <w:t xml:space="preserve">а) лично по адресу: </w:t>
      </w:r>
      <w:r>
        <w:rPr>
          <w:i/>
          <w:sz w:val="22"/>
          <w:szCs w:val="22"/>
          <w:lang w:eastAsia="ko-KR"/>
        </w:rPr>
        <w:t>669342, Иркутская область, Боханский район, с.</w:t>
      </w:r>
      <w:r>
        <w:rPr>
          <w:sz w:val="22"/>
          <w:szCs w:val="22"/>
        </w:rPr>
        <w:t xml:space="preserve"> Новая Ида</w:t>
      </w:r>
      <w:r>
        <w:rPr>
          <w:i/>
          <w:sz w:val="22"/>
          <w:szCs w:val="22"/>
          <w:lang w:eastAsia="ko-KR"/>
        </w:rPr>
        <w:t>, ул.Центральная,44</w:t>
      </w:r>
      <w:r>
        <w:rPr>
          <w:sz w:val="22"/>
          <w:szCs w:val="22"/>
          <w:lang w:eastAsia="ko-KR"/>
        </w:rPr>
        <w:t xml:space="preserve"> телефон: 89086688631; </w:t>
      </w:r>
    </w:p>
    <w:p w:rsidR="002175F7" w:rsidRDefault="002175F7" w:rsidP="002175F7">
      <w:pPr>
        <w:pStyle w:val="ConsPlusNormal"/>
        <w:ind w:firstLine="709"/>
        <w:jc w:val="both"/>
        <w:rPr>
          <w:sz w:val="22"/>
          <w:szCs w:val="22"/>
          <w:lang w:eastAsia="ko-KR"/>
        </w:rPr>
      </w:pPr>
      <w:r>
        <w:rPr>
          <w:sz w:val="22"/>
          <w:szCs w:val="22"/>
          <w:lang w:eastAsia="ko-KR"/>
        </w:rPr>
        <w:t>б) через организации почтовой связи;</w:t>
      </w:r>
    </w:p>
    <w:p w:rsidR="002175F7" w:rsidRDefault="002175F7" w:rsidP="002175F7">
      <w:pPr>
        <w:pStyle w:val="ConsPlusNormal"/>
        <w:ind w:firstLine="709"/>
        <w:jc w:val="both"/>
        <w:rPr>
          <w:sz w:val="22"/>
          <w:szCs w:val="22"/>
          <w:lang w:eastAsia="ko-KR"/>
        </w:rPr>
      </w:pPr>
      <w:r>
        <w:rPr>
          <w:sz w:val="22"/>
          <w:szCs w:val="22"/>
          <w:lang w:eastAsia="ko-KR"/>
        </w:rPr>
        <w:t>в) с использованием информационно-телекоммуникационной сети «Интернет»:</w:t>
      </w:r>
    </w:p>
    <w:p w:rsidR="002175F7" w:rsidRDefault="002175F7" w:rsidP="002175F7">
      <w:pPr>
        <w:pStyle w:val="ConsPlusNormal"/>
        <w:ind w:firstLine="709"/>
        <w:jc w:val="both"/>
        <w:rPr>
          <w:sz w:val="22"/>
          <w:szCs w:val="22"/>
          <w:lang w:eastAsia="ko-KR"/>
        </w:rPr>
      </w:pPr>
      <w:r>
        <w:rPr>
          <w:sz w:val="22"/>
          <w:szCs w:val="22"/>
          <w:lang w:eastAsia="ko-KR"/>
        </w:rPr>
        <w:t xml:space="preserve">электронная почта: </w:t>
      </w:r>
      <w:r>
        <w:rPr>
          <w:i/>
          <w:sz w:val="22"/>
          <w:szCs w:val="22"/>
          <w:lang w:val="en-US" w:eastAsia="ko-KR"/>
        </w:rPr>
        <w:t>adm</w:t>
      </w:r>
      <w:r>
        <w:rPr>
          <w:i/>
          <w:sz w:val="22"/>
          <w:szCs w:val="22"/>
          <w:lang w:eastAsia="ko-KR"/>
        </w:rPr>
        <w:t>-</w:t>
      </w:r>
      <w:r>
        <w:rPr>
          <w:i/>
          <w:sz w:val="22"/>
          <w:szCs w:val="22"/>
          <w:lang w:val="en-US" w:eastAsia="ko-KR"/>
        </w:rPr>
        <w:t>ida</w:t>
      </w:r>
      <w:r>
        <w:rPr>
          <w:i/>
          <w:sz w:val="22"/>
          <w:szCs w:val="22"/>
          <w:lang w:eastAsia="ko-KR"/>
        </w:rPr>
        <w:t>@</w:t>
      </w:r>
      <w:r>
        <w:rPr>
          <w:i/>
          <w:sz w:val="22"/>
          <w:szCs w:val="22"/>
          <w:lang w:val="en-US" w:eastAsia="ko-KR"/>
        </w:rPr>
        <w:t>mail</w:t>
      </w:r>
      <w:r>
        <w:rPr>
          <w:i/>
          <w:sz w:val="22"/>
          <w:szCs w:val="22"/>
          <w:lang w:eastAsia="ko-KR"/>
        </w:rPr>
        <w:t>.</w:t>
      </w:r>
      <w:r>
        <w:rPr>
          <w:i/>
          <w:sz w:val="22"/>
          <w:szCs w:val="22"/>
          <w:lang w:val="en-US" w:eastAsia="ko-KR"/>
        </w:rPr>
        <w:t>ru</w:t>
      </w:r>
    </w:p>
    <w:p w:rsidR="002175F7" w:rsidRDefault="002175F7" w:rsidP="002175F7">
      <w:pPr>
        <w:pStyle w:val="ConsPlusNormal"/>
        <w:ind w:firstLine="709"/>
        <w:jc w:val="both"/>
        <w:rPr>
          <w:sz w:val="22"/>
          <w:szCs w:val="22"/>
          <w:lang w:eastAsia="ko-KR"/>
        </w:rPr>
      </w:pPr>
      <w:r>
        <w:rPr>
          <w:sz w:val="22"/>
          <w:szCs w:val="22"/>
          <w:lang w:eastAsia="ko-KR"/>
        </w:rPr>
        <w:t xml:space="preserve">официальный сайт уполномоченного органа: </w:t>
      </w:r>
      <w:r>
        <w:rPr>
          <w:sz w:val="22"/>
          <w:szCs w:val="22"/>
          <w:lang w:val="en-US" w:eastAsia="ko-KR"/>
        </w:rPr>
        <w:t>bohan</w:t>
      </w:r>
      <w:r>
        <w:rPr>
          <w:sz w:val="22"/>
          <w:szCs w:val="22"/>
          <w:lang w:eastAsia="ko-KR"/>
        </w:rPr>
        <w:t>.</w:t>
      </w:r>
      <w:r>
        <w:rPr>
          <w:sz w:val="22"/>
          <w:szCs w:val="22"/>
          <w:lang w:val="en-US" w:eastAsia="ko-KR"/>
        </w:rPr>
        <w:t>irkobl</w:t>
      </w:r>
      <w:r>
        <w:rPr>
          <w:sz w:val="22"/>
          <w:szCs w:val="22"/>
          <w:lang w:eastAsia="ko-KR"/>
        </w:rPr>
        <w:t>.</w:t>
      </w:r>
      <w:r>
        <w:rPr>
          <w:sz w:val="22"/>
          <w:szCs w:val="22"/>
          <w:lang w:val="en-US" w:eastAsia="ko-KR"/>
        </w:rPr>
        <w:t>ru</w:t>
      </w:r>
      <w:r>
        <w:rPr>
          <w:sz w:val="22"/>
          <w:szCs w:val="22"/>
          <w:lang w:eastAsia="ko-KR"/>
        </w:rPr>
        <w:t>;</w:t>
      </w:r>
    </w:p>
    <w:p w:rsidR="002175F7" w:rsidRDefault="002175F7" w:rsidP="002175F7">
      <w:pPr>
        <w:pStyle w:val="ConsPlusNormal"/>
        <w:ind w:firstLine="709"/>
        <w:jc w:val="both"/>
        <w:rPr>
          <w:sz w:val="22"/>
          <w:szCs w:val="22"/>
          <w:lang w:eastAsia="ko-KR"/>
        </w:rPr>
      </w:pPr>
      <w:r>
        <w:rPr>
          <w:sz w:val="22"/>
          <w:szCs w:val="22"/>
          <w:lang w:eastAsia="ko-KR"/>
        </w:rPr>
        <w:t>г) через МФЦ;</w:t>
      </w:r>
    </w:p>
    <w:p w:rsidR="002175F7" w:rsidRDefault="002175F7" w:rsidP="002175F7">
      <w:pPr>
        <w:pStyle w:val="ConsPlusNormal"/>
        <w:ind w:firstLine="709"/>
        <w:jc w:val="both"/>
        <w:rPr>
          <w:sz w:val="22"/>
          <w:szCs w:val="22"/>
          <w:lang w:eastAsia="ko-KR"/>
        </w:rPr>
      </w:pPr>
      <w:r>
        <w:rPr>
          <w:sz w:val="22"/>
          <w:szCs w:val="22"/>
          <w:lang w:eastAsia="ko-KR"/>
        </w:rPr>
        <w:t xml:space="preserve">д) через </w:t>
      </w:r>
      <w:r>
        <w:rPr>
          <w:sz w:val="22"/>
          <w:szCs w:val="22"/>
        </w:rPr>
        <w:t>Портал.</w:t>
      </w:r>
    </w:p>
    <w:p w:rsidR="002175F7" w:rsidRDefault="002175F7" w:rsidP="002175F7">
      <w:pPr>
        <w:pStyle w:val="ConsPlusNormal"/>
        <w:ind w:firstLine="709"/>
        <w:jc w:val="both"/>
        <w:rPr>
          <w:sz w:val="22"/>
          <w:szCs w:val="22"/>
          <w:lang w:eastAsia="ko-KR"/>
        </w:rPr>
      </w:pPr>
      <w:r>
        <w:rPr>
          <w:sz w:val="22"/>
          <w:szCs w:val="22"/>
          <w:lang w:eastAsia="ko-KR"/>
        </w:rPr>
        <w:t>109.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Прием жалоб осуществляется в соответствии с графиком приема заявителей.</w:t>
      </w:r>
    </w:p>
    <w:p w:rsidR="002175F7" w:rsidRDefault="002175F7" w:rsidP="002175F7">
      <w:pPr>
        <w:pStyle w:val="ConsPlusNormal"/>
        <w:ind w:firstLine="709"/>
        <w:jc w:val="both"/>
        <w:rPr>
          <w:sz w:val="22"/>
          <w:szCs w:val="22"/>
          <w:lang w:eastAsia="ko-KR"/>
        </w:rPr>
      </w:pPr>
      <w:r>
        <w:rPr>
          <w:sz w:val="22"/>
          <w:szCs w:val="22"/>
          <w:lang w:eastAsia="ko-KR"/>
        </w:rPr>
        <w:t>110. Жалоба может быть подана при личном приеме заинтересованного лица. Прием заинтересованных лиц в уполномоченном органе осуществляет главой администрации МО «</w:t>
      </w:r>
      <w:r>
        <w:rPr>
          <w:sz w:val="22"/>
          <w:szCs w:val="22"/>
        </w:rPr>
        <w:t>Новая Ида</w:t>
      </w:r>
      <w:r>
        <w:rPr>
          <w:sz w:val="22"/>
          <w:szCs w:val="22"/>
          <w:lang w:eastAsia="ko-KR"/>
        </w:rPr>
        <w:t>», в случае его отсутствия – заместителем главы администрации МО «</w:t>
      </w:r>
      <w:r>
        <w:rPr>
          <w:sz w:val="22"/>
          <w:szCs w:val="22"/>
        </w:rPr>
        <w:t>Новая Ида</w:t>
      </w:r>
      <w:r>
        <w:rPr>
          <w:sz w:val="22"/>
          <w:szCs w:val="22"/>
          <w:lang w:eastAsia="ko-KR"/>
        </w:rPr>
        <w:t>»</w:t>
      </w:r>
    </w:p>
    <w:p w:rsidR="002175F7" w:rsidRDefault="002175F7" w:rsidP="002175F7">
      <w:pPr>
        <w:pStyle w:val="ConsPlusNormal"/>
        <w:ind w:firstLine="709"/>
        <w:jc w:val="both"/>
        <w:rPr>
          <w:sz w:val="22"/>
          <w:szCs w:val="22"/>
          <w:lang w:eastAsia="ko-KR"/>
        </w:rPr>
      </w:pPr>
      <w:r>
        <w:rPr>
          <w:sz w:val="22"/>
          <w:szCs w:val="22"/>
          <w:lang w:eastAsia="ko-KR"/>
        </w:rPr>
        <w:t>111. Прием заинтересованных лиц главой администрации МО «</w:t>
      </w:r>
      <w:r>
        <w:rPr>
          <w:sz w:val="22"/>
          <w:szCs w:val="22"/>
        </w:rPr>
        <w:t>Новая Ида</w:t>
      </w:r>
      <w:r>
        <w:rPr>
          <w:sz w:val="22"/>
          <w:szCs w:val="22"/>
          <w:lang w:eastAsia="ko-KR"/>
        </w:rPr>
        <w:t>» проводится по предварительной записи, которая осуществляется по телефону 89086688631;</w:t>
      </w:r>
    </w:p>
    <w:p w:rsidR="002175F7" w:rsidRDefault="002175F7" w:rsidP="002175F7">
      <w:pPr>
        <w:pStyle w:val="ConsPlusNormal"/>
        <w:ind w:firstLine="709"/>
        <w:jc w:val="both"/>
        <w:rPr>
          <w:sz w:val="22"/>
          <w:szCs w:val="22"/>
          <w:lang w:eastAsia="ko-KR"/>
        </w:rPr>
      </w:pPr>
      <w:r>
        <w:rPr>
          <w:sz w:val="22"/>
          <w:szCs w:val="22"/>
          <w:lang w:eastAsia="ko-KR"/>
        </w:rPr>
        <w:t>112. При личном приеме обратившееся заинтересованное лицо предъявляет документ, удостоверяющий его личность.</w:t>
      </w:r>
    </w:p>
    <w:p w:rsidR="002175F7" w:rsidRDefault="002175F7" w:rsidP="002175F7">
      <w:pPr>
        <w:pStyle w:val="ConsPlusNormal"/>
        <w:ind w:firstLine="709"/>
        <w:jc w:val="both"/>
        <w:rPr>
          <w:sz w:val="22"/>
          <w:szCs w:val="22"/>
          <w:lang w:eastAsia="ko-KR"/>
        </w:rPr>
      </w:pPr>
      <w:r>
        <w:rPr>
          <w:sz w:val="22"/>
          <w:szCs w:val="22"/>
          <w:lang w:eastAsia="ko-KR"/>
        </w:rPr>
        <w:t>113. Жалоба должна содержать:</w:t>
      </w:r>
    </w:p>
    <w:p w:rsidR="002175F7" w:rsidRDefault="002175F7" w:rsidP="002175F7">
      <w:pPr>
        <w:pStyle w:val="ConsPlusNormal"/>
        <w:ind w:firstLine="709"/>
        <w:jc w:val="both"/>
        <w:rPr>
          <w:sz w:val="22"/>
          <w:szCs w:val="22"/>
          <w:lang w:eastAsia="ko-KR"/>
        </w:rPr>
      </w:pPr>
      <w:r>
        <w:rPr>
          <w:sz w:val="22"/>
          <w:szCs w:val="22"/>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175F7" w:rsidRDefault="002175F7" w:rsidP="002175F7">
      <w:pPr>
        <w:pStyle w:val="ConsPlusNormal"/>
        <w:ind w:firstLine="709"/>
        <w:jc w:val="both"/>
        <w:rPr>
          <w:sz w:val="22"/>
          <w:szCs w:val="22"/>
          <w:lang w:eastAsia="ko-KR"/>
        </w:rPr>
      </w:pPr>
      <w:r>
        <w:rPr>
          <w:sz w:val="22"/>
          <w:szCs w:val="22"/>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175F7" w:rsidRDefault="002175F7" w:rsidP="002175F7">
      <w:pPr>
        <w:pStyle w:val="ConsPlusNormal"/>
        <w:ind w:firstLine="709"/>
        <w:jc w:val="both"/>
        <w:rPr>
          <w:sz w:val="22"/>
          <w:szCs w:val="22"/>
          <w:lang w:eastAsia="ko-KR"/>
        </w:rPr>
      </w:pPr>
      <w:r>
        <w:rPr>
          <w:sz w:val="22"/>
          <w:szCs w:val="22"/>
          <w:lang w:eastAsia="ko-KR"/>
        </w:rPr>
        <w:t>в) сведения об обжалуемых решениях и действиях (бездействии) уполномоченного органа, должностного лица уполномоченного органа;</w:t>
      </w:r>
    </w:p>
    <w:p w:rsidR="002175F7" w:rsidRDefault="002175F7" w:rsidP="002175F7">
      <w:pPr>
        <w:pStyle w:val="ConsPlusNormal"/>
        <w:ind w:firstLine="709"/>
        <w:jc w:val="both"/>
        <w:rPr>
          <w:sz w:val="22"/>
          <w:szCs w:val="22"/>
          <w:lang w:eastAsia="ko-KR"/>
        </w:rPr>
      </w:pPr>
      <w:r>
        <w:rPr>
          <w:sz w:val="22"/>
          <w:szCs w:val="22"/>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2175F7" w:rsidRDefault="002175F7" w:rsidP="002175F7">
      <w:pPr>
        <w:pStyle w:val="ConsPlusNormal"/>
        <w:ind w:firstLine="709"/>
        <w:jc w:val="both"/>
        <w:rPr>
          <w:sz w:val="22"/>
          <w:szCs w:val="22"/>
          <w:lang w:eastAsia="ko-KR"/>
        </w:rPr>
      </w:pPr>
      <w:r>
        <w:rPr>
          <w:sz w:val="22"/>
          <w:szCs w:val="22"/>
          <w:lang w:eastAsia="ko-KR"/>
        </w:rPr>
        <w:t>114. При рассмотрении жалобы:</w:t>
      </w:r>
    </w:p>
    <w:p w:rsidR="002175F7" w:rsidRDefault="002175F7" w:rsidP="002175F7">
      <w:pPr>
        <w:pStyle w:val="ConsPlusNormal"/>
        <w:ind w:firstLine="709"/>
        <w:jc w:val="both"/>
        <w:rPr>
          <w:sz w:val="22"/>
          <w:szCs w:val="22"/>
          <w:lang w:eastAsia="ko-KR"/>
        </w:rPr>
      </w:pPr>
      <w:r>
        <w:rPr>
          <w:sz w:val="22"/>
          <w:szCs w:val="22"/>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175F7" w:rsidRDefault="002175F7" w:rsidP="002175F7">
      <w:pPr>
        <w:pStyle w:val="ConsPlusNormal"/>
        <w:ind w:firstLine="709"/>
        <w:jc w:val="both"/>
        <w:rPr>
          <w:sz w:val="22"/>
          <w:szCs w:val="22"/>
          <w:lang w:eastAsia="ko-KR"/>
        </w:rPr>
      </w:pPr>
      <w:r>
        <w:rPr>
          <w:sz w:val="22"/>
          <w:szCs w:val="22"/>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175F7" w:rsidRDefault="002175F7" w:rsidP="002175F7">
      <w:pPr>
        <w:pStyle w:val="ConsPlusNormal"/>
        <w:ind w:firstLine="709"/>
        <w:jc w:val="both"/>
        <w:rPr>
          <w:sz w:val="22"/>
          <w:szCs w:val="22"/>
          <w:lang w:eastAsia="ko-KR"/>
        </w:rPr>
      </w:pPr>
      <w:r>
        <w:rPr>
          <w:sz w:val="22"/>
          <w:szCs w:val="22"/>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2175F7" w:rsidRDefault="002175F7" w:rsidP="002175F7">
      <w:pPr>
        <w:autoSpaceDE w:val="0"/>
        <w:autoSpaceDN w:val="0"/>
        <w:adjustRightInd w:val="0"/>
        <w:ind w:firstLine="709"/>
        <w:rPr>
          <w:rFonts w:ascii="Arial" w:hAnsi="Arial" w:cs="Arial"/>
          <w:sz w:val="22"/>
          <w:szCs w:val="22"/>
          <w:lang w:eastAsia="en-US"/>
        </w:rPr>
      </w:pPr>
      <w:r>
        <w:rPr>
          <w:rFonts w:ascii="Arial" w:hAnsi="Arial" w:cs="Arial"/>
          <w:sz w:val="22"/>
          <w:szCs w:val="22"/>
          <w:lang w:eastAsia="ko-KR"/>
        </w:rPr>
        <w:t>115.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2175F7" w:rsidRDefault="002175F7" w:rsidP="002175F7">
      <w:pPr>
        <w:pStyle w:val="ConsPlusNormal"/>
        <w:ind w:firstLine="709"/>
        <w:jc w:val="both"/>
        <w:rPr>
          <w:sz w:val="22"/>
          <w:szCs w:val="22"/>
          <w:lang w:eastAsia="ko-KR"/>
        </w:rPr>
      </w:pPr>
      <w:r>
        <w:rPr>
          <w:sz w:val="22"/>
          <w:szCs w:val="22"/>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w:t>
      </w:r>
      <w:r>
        <w:rPr>
          <w:sz w:val="22"/>
          <w:szCs w:val="22"/>
          <w:lang w:eastAsia="ko-KR"/>
        </w:rPr>
        <w:lastRenderedPageBreak/>
        <w:t>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75F7" w:rsidRDefault="002175F7" w:rsidP="002175F7">
      <w:pPr>
        <w:pStyle w:val="ConsPlusNormal"/>
        <w:ind w:firstLine="709"/>
        <w:jc w:val="both"/>
        <w:rPr>
          <w:sz w:val="22"/>
          <w:szCs w:val="22"/>
          <w:lang w:eastAsia="ko-KR"/>
        </w:rPr>
      </w:pPr>
      <w:r>
        <w:rPr>
          <w:sz w:val="22"/>
          <w:szCs w:val="22"/>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2175F7" w:rsidRDefault="002175F7" w:rsidP="002175F7">
      <w:pPr>
        <w:ind w:firstLine="709"/>
        <w:rPr>
          <w:rFonts w:ascii="Arial" w:eastAsia="Times New Roman" w:hAnsi="Arial" w:cs="Arial"/>
          <w:sz w:val="22"/>
          <w:szCs w:val="22"/>
        </w:rPr>
      </w:pPr>
      <w:r>
        <w:rPr>
          <w:rFonts w:ascii="Arial" w:hAnsi="Arial" w:cs="Arial"/>
          <w:sz w:val="22"/>
          <w:szCs w:val="22"/>
          <w:lang w:eastAsia="ko-KR"/>
        </w:rPr>
        <w:t>116. </w:t>
      </w:r>
      <w:bookmarkStart w:id="40" w:name="Par509"/>
      <w:bookmarkEnd w:id="40"/>
      <w:r>
        <w:rPr>
          <w:rFonts w:ascii="Arial" w:eastAsia="Times New Roman" w:hAnsi="Arial" w:cs="Arial"/>
          <w:sz w:val="22"/>
          <w:szCs w:val="22"/>
        </w:rPr>
        <w:t>Порядок рассмотрения отдельных жалоб:</w:t>
      </w:r>
    </w:p>
    <w:p w:rsidR="002175F7" w:rsidRDefault="002175F7" w:rsidP="002175F7">
      <w:pPr>
        <w:ind w:firstLine="709"/>
        <w:rPr>
          <w:rFonts w:ascii="Arial" w:eastAsia="Times New Roman" w:hAnsi="Arial" w:cs="Arial"/>
          <w:sz w:val="22"/>
          <w:szCs w:val="22"/>
        </w:rPr>
      </w:pPr>
      <w:r>
        <w:rPr>
          <w:rFonts w:ascii="Arial" w:eastAsia="Times New Roman" w:hAnsi="Arial" w:cs="Arial"/>
          <w:sz w:val="22"/>
          <w:szCs w:val="22"/>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2175F7" w:rsidRDefault="002175F7" w:rsidP="002175F7">
      <w:pPr>
        <w:ind w:firstLine="709"/>
        <w:rPr>
          <w:rFonts w:ascii="Arial" w:eastAsia="Times New Roman" w:hAnsi="Arial" w:cs="Arial"/>
          <w:sz w:val="22"/>
          <w:szCs w:val="22"/>
        </w:rPr>
      </w:pPr>
      <w:r>
        <w:rPr>
          <w:rFonts w:ascii="Arial" w:eastAsia="Times New Roman" w:hAnsi="Arial" w:cs="Arial"/>
          <w:sz w:val="22"/>
          <w:szCs w:val="22"/>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2175F7" w:rsidRDefault="002175F7" w:rsidP="002175F7">
      <w:pPr>
        <w:ind w:firstLine="709"/>
        <w:rPr>
          <w:rFonts w:ascii="Arial" w:eastAsia="Times New Roman" w:hAnsi="Arial" w:cs="Arial"/>
          <w:sz w:val="22"/>
          <w:szCs w:val="22"/>
        </w:rPr>
      </w:pPr>
      <w:r>
        <w:rPr>
          <w:rFonts w:ascii="Arial" w:eastAsia="Times New Roman" w:hAnsi="Arial" w:cs="Arial"/>
          <w:sz w:val="22"/>
          <w:szCs w:val="22"/>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2175F7" w:rsidRDefault="002175F7" w:rsidP="002175F7">
      <w:pPr>
        <w:ind w:firstLine="709"/>
        <w:rPr>
          <w:rFonts w:ascii="Arial" w:eastAsia="Times New Roman" w:hAnsi="Arial" w:cs="Arial"/>
          <w:sz w:val="22"/>
          <w:szCs w:val="22"/>
        </w:rPr>
      </w:pPr>
      <w:r>
        <w:rPr>
          <w:rFonts w:ascii="Arial" w:eastAsia="Times New Roman" w:hAnsi="Arial" w:cs="Arial"/>
          <w:sz w:val="22"/>
          <w:szCs w:val="22"/>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2175F7" w:rsidRDefault="002175F7" w:rsidP="002175F7">
      <w:pPr>
        <w:pStyle w:val="ConsPlusNormal"/>
        <w:ind w:firstLine="709"/>
        <w:jc w:val="both"/>
        <w:rPr>
          <w:sz w:val="22"/>
          <w:szCs w:val="22"/>
          <w:lang w:eastAsia="ko-KR"/>
        </w:rPr>
      </w:pPr>
      <w:r>
        <w:rPr>
          <w:sz w:val="22"/>
          <w:szCs w:val="22"/>
          <w:lang w:eastAsia="ko-KR"/>
        </w:rPr>
        <w:t>117. По результатам рассмотрения жалобы уполномоченный орган принимает одно из следующих решений:</w:t>
      </w:r>
    </w:p>
    <w:p w:rsidR="002175F7" w:rsidRDefault="002175F7" w:rsidP="002175F7">
      <w:pPr>
        <w:pStyle w:val="ConsPlusNormal"/>
        <w:ind w:firstLine="709"/>
        <w:jc w:val="both"/>
        <w:rPr>
          <w:sz w:val="22"/>
          <w:szCs w:val="22"/>
          <w:lang w:eastAsia="ko-KR"/>
        </w:rPr>
      </w:pPr>
      <w:r>
        <w:rPr>
          <w:sz w:val="22"/>
          <w:szCs w:val="22"/>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2175F7" w:rsidRDefault="002175F7" w:rsidP="002175F7">
      <w:pPr>
        <w:pStyle w:val="ConsPlusNormal"/>
        <w:ind w:firstLine="709"/>
        <w:jc w:val="both"/>
        <w:rPr>
          <w:sz w:val="22"/>
          <w:szCs w:val="22"/>
          <w:lang w:eastAsia="ko-KR"/>
        </w:rPr>
      </w:pPr>
      <w:r>
        <w:rPr>
          <w:sz w:val="22"/>
          <w:szCs w:val="22"/>
          <w:lang w:eastAsia="ko-KR"/>
        </w:rPr>
        <w:t>б) отказывает в удовлетворении жалобы.</w:t>
      </w:r>
    </w:p>
    <w:p w:rsidR="002175F7" w:rsidRDefault="002175F7" w:rsidP="002175F7">
      <w:pPr>
        <w:pStyle w:val="ConsPlusNormal"/>
        <w:ind w:firstLine="709"/>
        <w:jc w:val="both"/>
        <w:rPr>
          <w:sz w:val="22"/>
          <w:szCs w:val="22"/>
          <w:lang w:eastAsia="ko-KR"/>
        </w:rPr>
      </w:pPr>
      <w:r>
        <w:rPr>
          <w:sz w:val="22"/>
          <w:szCs w:val="22"/>
          <w:lang w:eastAsia="ko-KR"/>
        </w:rPr>
        <w:t>118.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175F7" w:rsidRDefault="002175F7" w:rsidP="002175F7">
      <w:pPr>
        <w:pStyle w:val="ConsPlusNormal"/>
        <w:ind w:firstLine="709"/>
        <w:jc w:val="both"/>
        <w:rPr>
          <w:sz w:val="22"/>
          <w:szCs w:val="22"/>
          <w:lang w:eastAsia="ko-KR"/>
        </w:rPr>
      </w:pPr>
      <w:r>
        <w:rPr>
          <w:sz w:val="22"/>
          <w:szCs w:val="22"/>
          <w:lang w:eastAsia="ko-KR"/>
        </w:rPr>
        <w:t>119. В ответе по результатам рассмотрения жалобы указываются:</w:t>
      </w:r>
    </w:p>
    <w:p w:rsidR="002175F7" w:rsidRDefault="002175F7" w:rsidP="002175F7">
      <w:pPr>
        <w:pStyle w:val="ConsPlusNormal"/>
        <w:ind w:firstLine="709"/>
        <w:jc w:val="both"/>
        <w:rPr>
          <w:sz w:val="22"/>
          <w:szCs w:val="22"/>
          <w:lang w:eastAsia="ko-KR"/>
        </w:rPr>
      </w:pPr>
      <w:r>
        <w:rPr>
          <w:sz w:val="22"/>
          <w:szCs w:val="22"/>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175F7" w:rsidRDefault="002175F7" w:rsidP="002175F7">
      <w:pPr>
        <w:pStyle w:val="ConsPlusNormal"/>
        <w:ind w:firstLine="709"/>
        <w:jc w:val="both"/>
        <w:rPr>
          <w:sz w:val="22"/>
          <w:szCs w:val="22"/>
          <w:lang w:eastAsia="ko-KR"/>
        </w:rPr>
      </w:pPr>
      <w:r>
        <w:rPr>
          <w:sz w:val="22"/>
          <w:szCs w:val="22"/>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175F7" w:rsidRDefault="002175F7" w:rsidP="002175F7">
      <w:pPr>
        <w:pStyle w:val="ConsPlusNormal"/>
        <w:ind w:firstLine="709"/>
        <w:jc w:val="both"/>
        <w:rPr>
          <w:sz w:val="22"/>
          <w:szCs w:val="22"/>
          <w:lang w:eastAsia="ko-KR"/>
        </w:rPr>
      </w:pPr>
      <w:r>
        <w:rPr>
          <w:sz w:val="22"/>
          <w:szCs w:val="22"/>
          <w:lang w:eastAsia="ko-KR"/>
        </w:rPr>
        <w:t>в) фамилия, имя и (если имеется) отчество заинтересованного лица, подавшего жалобу;</w:t>
      </w:r>
    </w:p>
    <w:p w:rsidR="002175F7" w:rsidRDefault="002175F7" w:rsidP="002175F7">
      <w:pPr>
        <w:pStyle w:val="ConsPlusNormal"/>
        <w:ind w:firstLine="709"/>
        <w:jc w:val="both"/>
        <w:rPr>
          <w:sz w:val="22"/>
          <w:szCs w:val="22"/>
          <w:lang w:eastAsia="ko-KR"/>
        </w:rPr>
      </w:pPr>
      <w:r>
        <w:rPr>
          <w:sz w:val="22"/>
          <w:szCs w:val="22"/>
          <w:lang w:eastAsia="ko-KR"/>
        </w:rPr>
        <w:t>г) основания для принятия решения по жалобе;</w:t>
      </w:r>
    </w:p>
    <w:p w:rsidR="002175F7" w:rsidRDefault="002175F7" w:rsidP="002175F7">
      <w:pPr>
        <w:pStyle w:val="ConsPlusNormal"/>
        <w:ind w:firstLine="709"/>
        <w:jc w:val="both"/>
        <w:rPr>
          <w:sz w:val="22"/>
          <w:szCs w:val="22"/>
          <w:lang w:eastAsia="ko-KR"/>
        </w:rPr>
      </w:pPr>
      <w:r>
        <w:rPr>
          <w:sz w:val="22"/>
          <w:szCs w:val="22"/>
          <w:lang w:eastAsia="ko-KR"/>
        </w:rPr>
        <w:t>д) принятое по жалобе решение;</w:t>
      </w:r>
    </w:p>
    <w:p w:rsidR="002175F7" w:rsidRDefault="002175F7" w:rsidP="002175F7">
      <w:pPr>
        <w:pStyle w:val="ConsPlusNormal"/>
        <w:ind w:firstLine="709"/>
        <w:jc w:val="both"/>
        <w:rPr>
          <w:sz w:val="22"/>
          <w:szCs w:val="22"/>
          <w:lang w:eastAsia="ko-KR"/>
        </w:rPr>
      </w:pPr>
      <w:r>
        <w:rPr>
          <w:sz w:val="22"/>
          <w:szCs w:val="22"/>
          <w:lang w:eastAsia="ko-KR"/>
        </w:rPr>
        <w:t xml:space="preserve">е) в случае, если жалоба признана обоснованной, – сроки устранения выявленных </w:t>
      </w:r>
      <w:r>
        <w:rPr>
          <w:sz w:val="22"/>
          <w:szCs w:val="22"/>
          <w:lang w:eastAsia="ko-KR"/>
        </w:rPr>
        <w:lastRenderedPageBreak/>
        <w:t>нарушений, в том числе срок предоставления результата муниципальной услуги;</w:t>
      </w:r>
    </w:p>
    <w:p w:rsidR="002175F7" w:rsidRDefault="002175F7" w:rsidP="002175F7">
      <w:pPr>
        <w:pStyle w:val="ConsPlusNormal"/>
        <w:ind w:firstLine="709"/>
        <w:jc w:val="both"/>
        <w:rPr>
          <w:sz w:val="22"/>
          <w:szCs w:val="22"/>
          <w:lang w:eastAsia="ko-KR"/>
        </w:rPr>
      </w:pPr>
      <w:r>
        <w:rPr>
          <w:sz w:val="22"/>
          <w:szCs w:val="22"/>
          <w:lang w:eastAsia="ko-KR"/>
        </w:rPr>
        <w:t>ж) сведения о порядке обжалования принятого по жалобе решения.</w:t>
      </w:r>
    </w:p>
    <w:p w:rsidR="002175F7" w:rsidRDefault="002175F7" w:rsidP="002175F7">
      <w:pPr>
        <w:pStyle w:val="ConsPlusNormal"/>
        <w:ind w:firstLine="709"/>
        <w:jc w:val="both"/>
        <w:rPr>
          <w:sz w:val="22"/>
          <w:szCs w:val="22"/>
          <w:lang w:eastAsia="ko-KR"/>
        </w:rPr>
      </w:pPr>
      <w:r>
        <w:rPr>
          <w:sz w:val="22"/>
          <w:szCs w:val="22"/>
          <w:lang w:eastAsia="ko-KR"/>
        </w:rPr>
        <w:t>120. Основаниями отказа в удовлетворении жалобы являются:</w:t>
      </w:r>
    </w:p>
    <w:p w:rsidR="002175F7" w:rsidRDefault="002175F7" w:rsidP="002175F7">
      <w:pPr>
        <w:pStyle w:val="ConsPlusNormal"/>
        <w:ind w:firstLine="709"/>
        <w:jc w:val="both"/>
        <w:rPr>
          <w:sz w:val="22"/>
          <w:szCs w:val="22"/>
          <w:lang w:eastAsia="ko-KR"/>
        </w:rPr>
      </w:pPr>
      <w:r>
        <w:rPr>
          <w:sz w:val="22"/>
          <w:szCs w:val="22"/>
          <w:lang w:eastAsia="ko-KR"/>
        </w:rPr>
        <w:t>а) наличие вступившего в законную силу решения суда, арбитражного суда по жалобе о том же предмете и по тем же основаниям;</w:t>
      </w:r>
    </w:p>
    <w:p w:rsidR="002175F7" w:rsidRDefault="002175F7" w:rsidP="002175F7">
      <w:pPr>
        <w:pStyle w:val="ConsPlusNormal"/>
        <w:ind w:firstLine="709"/>
        <w:jc w:val="both"/>
        <w:rPr>
          <w:sz w:val="22"/>
          <w:szCs w:val="22"/>
          <w:lang w:eastAsia="ko-KR"/>
        </w:rPr>
      </w:pPr>
      <w:r>
        <w:rPr>
          <w:sz w:val="22"/>
          <w:szCs w:val="22"/>
          <w:lang w:eastAsia="ko-KR"/>
        </w:rPr>
        <w:t>б) подача жалобы лицом, полномочия которого не подтверждены в порядке, установленном законодательством Российской Федерации;</w:t>
      </w:r>
    </w:p>
    <w:p w:rsidR="002175F7" w:rsidRDefault="002175F7" w:rsidP="002175F7">
      <w:pPr>
        <w:pStyle w:val="ConsPlusNormal"/>
        <w:ind w:firstLine="709"/>
        <w:jc w:val="both"/>
        <w:rPr>
          <w:sz w:val="22"/>
          <w:szCs w:val="22"/>
          <w:lang w:eastAsia="ko-KR"/>
        </w:rPr>
      </w:pPr>
      <w:r>
        <w:rPr>
          <w:sz w:val="22"/>
          <w:szCs w:val="22"/>
          <w:lang w:eastAsia="ko-KR"/>
        </w:rPr>
        <w:t>в) наличие решения по жалобе, принятого ранее в отношении того же заинтересованного лица и по тому же предмету жалобы.</w:t>
      </w:r>
    </w:p>
    <w:p w:rsidR="002175F7" w:rsidRDefault="002175F7" w:rsidP="002175F7">
      <w:pPr>
        <w:pStyle w:val="ConsPlusNormal"/>
        <w:ind w:firstLine="709"/>
        <w:jc w:val="both"/>
        <w:rPr>
          <w:sz w:val="22"/>
          <w:szCs w:val="22"/>
          <w:lang w:eastAsia="ko-KR"/>
        </w:rPr>
      </w:pPr>
      <w:r>
        <w:rPr>
          <w:sz w:val="22"/>
          <w:szCs w:val="22"/>
          <w:lang w:eastAsia="ko-KR"/>
        </w:rPr>
        <w:t>121. Решение, принятое по результатам рассмотрения жалобы, может быть обжаловано в порядке, установленном законодательством.</w:t>
      </w:r>
    </w:p>
    <w:p w:rsidR="002175F7" w:rsidRDefault="002175F7" w:rsidP="002175F7">
      <w:pPr>
        <w:pStyle w:val="ConsPlusNormal"/>
        <w:ind w:firstLine="709"/>
        <w:jc w:val="both"/>
        <w:rPr>
          <w:sz w:val="22"/>
          <w:szCs w:val="22"/>
          <w:lang w:eastAsia="ko-KR"/>
        </w:rPr>
      </w:pPr>
      <w:r>
        <w:rPr>
          <w:sz w:val="22"/>
          <w:szCs w:val="22"/>
          <w:lang w:eastAsia="ko-KR"/>
        </w:rPr>
        <w:t>122.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75F7" w:rsidRDefault="002175F7" w:rsidP="002175F7">
      <w:pPr>
        <w:pStyle w:val="ConsPlusNormal"/>
        <w:ind w:firstLine="709"/>
        <w:jc w:val="both"/>
        <w:rPr>
          <w:sz w:val="22"/>
          <w:szCs w:val="22"/>
          <w:lang w:eastAsia="ko-KR"/>
        </w:rPr>
      </w:pPr>
      <w:r>
        <w:rPr>
          <w:sz w:val="22"/>
          <w:szCs w:val="22"/>
          <w:lang w:eastAsia="ko-KR"/>
        </w:rPr>
        <w:t>123. Способами информирования заинтересованных лиц о порядке подачи и рассмотрения жалобы являются:</w:t>
      </w:r>
    </w:p>
    <w:p w:rsidR="002175F7" w:rsidRDefault="002175F7" w:rsidP="002175F7">
      <w:pPr>
        <w:pStyle w:val="ConsPlusNormal"/>
        <w:ind w:firstLine="709"/>
        <w:jc w:val="both"/>
        <w:rPr>
          <w:sz w:val="22"/>
          <w:szCs w:val="22"/>
          <w:lang w:eastAsia="ko-KR"/>
        </w:rPr>
      </w:pPr>
      <w:r>
        <w:rPr>
          <w:sz w:val="22"/>
          <w:szCs w:val="22"/>
          <w:lang w:eastAsia="ko-KR"/>
        </w:rPr>
        <w:t>а) личное обращение заинтересованных лиц в уполномоченный орган;</w:t>
      </w:r>
    </w:p>
    <w:p w:rsidR="002175F7" w:rsidRDefault="002175F7" w:rsidP="002175F7">
      <w:pPr>
        <w:pStyle w:val="ConsPlusNormal"/>
        <w:ind w:firstLine="709"/>
        <w:jc w:val="both"/>
        <w:rPr>
          <w:sz w:val="22"/>
          <w:szCs w:val="22"/>
          <w:lang w:eastAsia="ko-KR"/>
        </w:rPr>
      </w:pPr>
      <w:r>
        <w:rPr>
          <w:sz w:val="22"/>
          <w:szCs w:val="22"/>
          <w:lang w:eastAsia="ko-KR"/>
        </w:rPr>
        <w:t>б) через организации почтовой связи;</w:t>
      </w:r>
    </w:p>
    <w:p w:rsidR="002175F7" w:rsidRDefault="002175F7" w:rsidP="002175F7">
      <w:pPr>
        <w:pStyle w:val="ConsPlusNormal"/>
        <w:ind w:firstLine="709"/>
        <w:jc w:val="both"/>
        <w:rPr>
          <w:sz w:val="22"/>
          <w:szCs w:val="22"/>
          <w:lang w:eastAsia="ko-KR"/>
        </w:rPr>
      </w:pPr>
      <w:r>
        <w:rPr>
          <w:sz w:val="22"/>
          <w:szCs w:val="22"/>
          <w:lang w:eastAsia="ko-KR"/>
        </w:rPr>
        <w:t>в) с помощью средств электронной связи (направление письма на адрес электронной почты уполномоченный орган);</w:t>
      </w:r>
    </w:p>
    <w:p w:rsidR="002175F7" w:rsidRDefault="002175F7" w:rsidP="002175F7">
      <w:pPr>
        <w:pStyle w:val="ConsPlusNormal"/>
        <w:ind w:firstLine="709"/>
        <w:jc w:val="both"/>
        <w:rPr>
          <w:sz w:val="22"/>
          <w:szCs w:val="22"/>
          <w:lang w:eastAsia="ko-KR"/>
        </w:rPr>
      </w:pPr>
      <w:r>
        <w:rPr>
          <w:sz w:val="22"/>
          <w:szCs w:val="22"/>
          <w:lang w:eastAsia="ko-KR"/>
        </w:rPr>
        <w:t>г) с помощью телефонной и факсимильной связи.</w:t>
      </w: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2175F7" w:rsidTr="002175F7">
        <w:tc>
          <w:tcPr>
            <w:tcW w:w="4672" w:type="dxa"/>
          </w:tcPr>
          <w:p w:rsidR="002175F7" w:rsidRDefault="002175F7">
            <w:pPr>
              <w:widowControl w:val="0"/>
              <w:autoSpaceDE w:val="0"/>
              <w:autoSpaceDN w:val="0"/>
              <w:adjustRightInd w:val="0"/>
              <w:spacing w:line="240" w:lineRule="exact"/>
              <w:ind w:firstLine="0"/>
              <w:rPr>
                <w:rFonts w:ascii="Arial" w:hAnsi="Arial" w:cs="Arial"/>
                <w:i/>
                <w:sz w:val="22"/>
                <w:lang w:eastAsia="en-US"/>
              </w:rPr>
            </w:pPr>
          </w:p>
          <w:p w:rsidR="002175F7" w:rsidRDefault="002175F7">
            <w:pPr>
              <w:widowControl w:val="0"/>
              <w:autoSpaceDE w:val="0"/>
              <w:autoSpaceDN w:val="0"/>
              <w:adjustRightInd w:val="0"/>
              <w:spacing w:line="240" w:lineRule="exact"/>
              <w:ind w:firstLine="0"/>
              <w:rPr>
                <w:rFonts w:ascii="Arial" w:hAnsi="Arial" w:cs="Arial"/>
                <w:i/>
                <w:sz w:val="22"/>
                <w:lang w:eastAsia="en-US"/>
              </w:rPr>
            </w:pPr>
          </w:p>
          <w:p w:rsidR="002175F7" w:rsidRDefault="002175F7">
            <w:pPr>
              <w:widowControl w:val="0"/>
              <w:autoSpaceDE w:val="0"/>
              <w:autoSpaceDN w:val="0"/>
              <w:adjustRightInd w:val="0"/>
              <w:spacing w:line="240" w:lineRule="exact"/>
              <w:ind w:firstLine="0"/>
              <w:rPr>
                <w:rFonts w:ascii="Arial" w:hAnsi="Arial" w:cs="Arial"/>
                <w:i/>
                <w:sz w:val="22"/>
                <w:lang w:eastAsia="en-US"/>
              </w:rPr>
            </w:pPr>
          </w:p>
          <w:p w:rsidR="002175F7" w:rsidRDefault="002175F7">
            <w:pPr>
              <w:widowControl w:val="0"/>
              <w:tabs>
                <w:tab w:val="left" w:pos="709"/>
              </w:tabs>
              <w:autoSpaceDE w:val="0"/>
              <w:autoSpaceDN w:val="0"/>
              <w:adjustRightInd w:val="0"/>
              <w:spacing w:line="240" w:lineRule="exact"/>
              <w:ind w:firstLine="0"/>
              <w:rPr>
                <w:rFonts w:ascii="Arial" w:hAnsi="Arial" w:cs="Arial"/>
                <w:i/>
                <w:sz w:val="22"/>
                <w:lang w:eastAsia="en-US"/>
              </w:rPr>
            </w:pPr>
          </w:p>
        </w:tc>
        <w:tc>
          <w:tcPr>
            <w:tcW w:w="4673" w:type="dxa"/>
            <w:vAlign w:val="bottom"/>
          </w:tcPr>
          <w:p w:rsidR="002175F7" w:rsidRDefault="002175F7">
            <w:pPr>
              <w:widowControl w:val="0"/>
              <w:autoSpaceDE w:val="0"/>
              <w:autoSpaceDN w:val="0"/>
              <w:adjustRightInd w:val="0"/>
              <w:spacing w:line="240" w:lineRule="exact"/>
              <w:ind w:firstLine="0"/>
              <w:jc w:val="right"/>
              <w:rPr>
                <w:rFonts w:ascii="Arial" w:hAnsi="Arial" w:cs="Arial"/>
                <w:i/>
                <w:sz w:val="22"/>
                <w:lang w:eastAsia="en-US"/>
              </w:rPr>
            </w:pPr>
          </w:p>
        </w:tc>
      </w:tr>
    </w:tbl>
    <w:p w:rsidR="00E94248" w:rsidRDefault="007D51F0"/>
    <w:sectPr w:rsidR="00E94248" w:rsidSect="00F955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1F0" w:rsidRDefault="007D51F0" w:rsidP="002175F7">
      <w:r>
        <w:separator/>
      </w:r>
    </w:p>
  </w:endnote>
  <w:endnote w:type="continuationSeparator" w:id="0">
    <w:p w:rsidR="007D51F0" w:rsidRDefault="007D51F0" w:rsidP="002175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1F0" w:rsidRDefault="007D51F0" w:rsidP="002175F7">
      <w:r>
        <w:separator/>
      </w:r>
    </w:p>
  </w:footnote>
  <w:footnote w:type="continuationSeparator" w:id="0">
    <w:p w:rsidR="007D51F0" w:rsidRDefault="007D51F0" w:rsidP="002175F7">
      <w:r>
        <w:continuationSeparator/>
      </w:r>
    </w:p>
  </w:footnote>
  <w:footnote w:id="1">
    <w:p w:rsidR="002175F7" w:rsidRDefault="002175F7" w:rsidP="002175F7">
      <w:pPr>
        <w:pStyle w:val="a4"/>
        <w:rPr>
          <w:rFonts w:ascii="Times New Roman" w:hAnsi="Times New Roman"/>
        </w:rPr>
      </w:pPr>
    </w:p>
  </w:footnote>
  <w:footnote w:id="2">
    <w:p w:rsidR="002175F7" w:rsidRDefault="002175F7" w:rsidP="002175F7">
      <w:pPr>
        <w:pStyle w:val="a4"/>
        <w:rPr>
          <w:rFonts w:ascii="Times New Roman" w:hAnsi="Times New Roman"/>
        </w:rPr>
      </w:pPr>
      <w:r>
        <w:rPr>
          <w:rStyle w:val="a7"/>
        </w:rPr>
        <w:footnoteRef/>
      </w:r>
      <w:r>
        <w:t xml:space="preserve"> </w:t>
      </w:r>
      <w:r>
        <w:rPr>
          <w:rFonts w:ascii="Times New Roman" w:hAnsi="Times New Roman"/>
        </w:rPr>
        <w:t>Федеральный закон от 1 декабря 2014 года № 419-ФЗ вступает в силу с 1 января 2016 года.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175F7"/>
    <w:rsid w:val="00067F5E"/>
    <w:rsid w:val="002175F7"/>
    <w:rsid w:val="007D51F0"/>
    <w:rsid w:val="00F07E58"/>
    <w:rsid w:val="00F955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5F7"/>
    <w:pPr>
      <w:spacing w:after="0" w:line="240" w:lineRule="auto"/>
      <w:ind w:firstLine="720"/>
      <w:jc w:val="both"/>
    </w:pPr>
    <w:rPr>
      <w:rFonts w:ascii="Tms Rmn" w:eastAsiaTheme="minorEastAsia"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175F7"/>
    <w:rPr>
      <w:color w:val="0000FF"/>
      <w:u w:val="single"/>
    </w:rPr>
  </w:style>
  <w:style w:type="paragraph" w:styleId="a4">
    <w:name w:val="footnote text"/>
    <w:basedOn w:val="a"/>
    <w:link w:val="a5"/>
    <w:uiPriority w:val="99"/>
    <w:semiHidden/>
    <w:unhideWhenUsed/>
    <w:rsid w:val="002175F7"/>
    <w:rPr>
      <w:sz w:val="20"/>
    </w:rPr>
  </w:style>
  <w:style w:type="character" w:customStyle="1" w:styleId="a5">
    <w:name w:val="Текст сноски Знак"/>
    <w:basedOn w:val="a0"/>
    <w:link w:val="a4"/>
    <w:uiPriority w:val="99"/>
    <w:semiHidden/>
    <w:rsid w:val="002175F7"/>
    <w:rPr>
      <w:rFonts w:ascii="Tms Rmn" w:eastAsiaTheme="minorEastAsia" w:hAnsi="Tms Rmn" w:cs="Times New Roman"/>
      <w:sz w:val="20"/>
      <w:szCs w:val="20"/>
      <w:lang w:eastAsia="ru-RU"/>
    </w:rPr>
  </w:style>
  <w:style w:type="paragraph" w:styleId="a6">
    <w:name w:val="No Spacing"/>
    <w:uiPriority w:val="1"/>
    <w:qFormat/>
    <w:rsid w:val="002175F7"/>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ConsPlusNormal">
    <w:name w:val="ConsPlusNormal"/>
    <w:rsid w:val="002175F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7">
    <w:name w:val="footnote reference"/>
    <w:basedOn w:val="a0"/>
    <w:uiPriority w:val="99"/>
    <w:semiHidden/>
    <w:unhideWhenUsed/>
    <w:rsid w:val="002175F7"/>
    <w:rPr>
      <w:vertAlign w:val="superscript"/>
    </w:rPr>
  </w:style>
  <w:style w:type="table" w:styleId="a8">
    <w:name w:val="Table Grid"/>
    <w:basedOn w:val="a1"/>
    <w:uiPriority w:val="99"/>
    <w:rsid w:val="002175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1347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20F3DF7897A3D876DCC4BE99E5A8B46849995D029C9C1D7BE648E0B6E588265DBD2F86ABBD3759j17D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fc38.ru." TargetMode="External"/><Relationship Id="rId12" Type="http://schemas.openxmlformats.org/officeDocument/2006/relationships/hyperlink" Target="consultantplus://offline/ref=2934FCF9DB2E8E9CA013D5F45859A021CEE58684CC9A4D591105C7FC71V3NC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38.gosuslugi.ru" TargetMode="Externa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endnotes" Target="endnotes.xml"/><Relationship Id="rId10" Type="http://schemas.openxmlformats.org/officeDocument/2006/relationships/hyperlink" Target="garantF1://34639420.9991" TargetMode="External"/><Relationship Id="rId4" Type="http://schemas.openxmlformats.org/officeDocument/2006/relationships/footnotes" Target="footnotes.xml"/><Relationship Id="rId9" Type="http://schemas.openxmlformats.org/officeDocument/2006/relationships/hyperlink" Target="consultantplus://offline/ref=B3DB319851B6DB8E4AFE8A881F967CC5756C98C500EC9C4287ADF291124F9B0C1301B25793B0B716j7C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9064</Words>
  <Characters>51671</Characters>
  <Application>Microsoft Office Word</Application>
  <DocSecurity>0</DocSecurity>
  <Lines>430</Lines>
  <Paragraphs>121</Paragraphs>
  <ScaleCrop>false</ScaleCrop>
  <Company>Microsoft</Company>
  <LinksUpToDate>false</LinksUpToDate>
  <CharactersWithSpaces>60614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Выписка</dc:creator>
  <cp:keywords/>
  <dc:description/>
  <cp:lastModifiedBy>Выписка</cp:lastModifiedBy>
  <cp:revision>3</cp:revision>
  <dcterms:created xsi:type="dcterms:W3CDTF">2016-11-07T04:26:00Z</dcterms:created>
  <dcterms:modified xsi:type="dcterms:W3CDTF">2016-11-07T04:26:00Z</dcterms:modified>
</cp:coreProperties>
</file>